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D60B6" w14:textId="46C64BDE" w:rsidR="004E241C" w:rsidRDefault="004E241C">
      <w:pPr>
        <w:jc w:val="center"/>
      </w:pPr>
    </w:p>
    <w:p w14:paraId="38E3EBA7" w14:textId="77777777" w:rsidR="004E241C" w:rsidRPr="006537F2" w:rsidRDefault="00000000" w:rsidP="006537F2">
      <w:pPr>
        <w:pStyle w:val="A1"/>
        <w:bidi/>
        <w:spacing w:line="240" w:lineRule="auto"/>
        <w:rPr>
          <w:rFonts w:ascii="Times New Roman" w:eastAsia="Times New Roman" w:hAnsi="Times New Roman" w:cs="Times New Roman"/>
          <w:bCs/>
          <w:noProof w:val="0"/>
          <w:color w:val="auto"/>
          <w:kern w:val="0"/>
          <w:sz w:val="34"/>
          <w:szCs w:val="34"/>
          <w:rtl/>
          <w14:ligatures w14:val="none"/>
        </w:rPr>
      </w:pPr>
      <w:r w:rsidRPr="006537F2">
        <w:rPr>
          <w:rFonts w:ascii="Times New Roman" w:eastAsia="Times New Roman" w:hAnsi="Times New Roman" w:cs="Times New Roman"/>
          <w:bCs/>
          <w:noProof w:val="0"/>
          <w:color w:val="auto"/>
          <w:kern w:val="0"/>
          <w:sz w:val="34"/>
          <w:szCs w:val="34"/>
          <w14:ligatures w14:val="none"/>
        </w:rPr>
        <w:t>الصين الكلاسيكية وتشنغدو</w:t>
      </w:r>
    </w:p>
    <w:p w14:paraId="0FBD4CD4" w14:textId="77777777" w:rsidR="006537F2" w:rsidRPr="006537F2" w:rsidRDefault="006537F2" w:rsidP="006537F2">
      <w:pPr>
        <w:pStyle w:val="A1"/>
        <w:bidi/>
        <w:spacing w:line="240" w:lineRule="auto"/>
        <w:rPr>
          <w:rFonts w:ascii="Times New Roman" w:eastAsia="Times New Roman" w:hAnsi="Times New Roman" w:cs="Times New Roman"/>
          <w:bCs/>
          <w:noProof w:val="0"/>
          <w:color w:val="auto"/>
          <w:kern w:val="0"/>
          <w:sz w:val="34"/>
          <w:szCs w:val="34"/>
          <w14:ligatures w14:val="none"/>
        </w:rPr>
      </w:pPr>
      <w:r w:rsidRPr="006537F2">
        <w:rPr>
          <w:rFonts w:ascii="Times New Roman" w:eastAsia="Times New Roman" w:hAnsi="Times New Roman" w:cs="Times New Roman"/>
          <w:bCs/>
          <w:noProof w:val="0"/>
          <w:color w:val="auto"/>
          <w:kern w:val="0"/>
          <w:sz w:val="34"/>
          <w:szCs w:val="34"/>
          <w14:ligatures w14:val="none"/>
        </w:rPr>
        <w:t>Classical China and Chengdu</w:t>
      </w:r>
    </w:p>
    <w:p w14:paraId="4696E6CD" w14:textId="39BA2460" w:rsidR="006537F2" w:rsidRDefault="006537F2" w:rsidP="006537F2">
      <w:pPr>
        <w:pStyle w:val="A1"/>
        <w:bidi/>
        <w:spacing w:line="240" w:lineRule="auto"/>
        <w:rPr>
          <w:rFonts w:ascii="Times New Roman" w:eastAsia="Times New Roman" w:hAnsi="Times New Roman" w:cs="Times New Roman"/>
          <w:bCs/>
          <w:noProof w:val="0"/>
          <w:color w:val="auto"/>
          <w:kern w:val="0"/>
          <w:sz w:val="34"/>
          <w:szCs w:val="34"/>
          <w:rtl/>
          <w14:ligatures w14:val="none"/>
        </w:rPr>
      </w:pPr>
      <w:r>
        <w:rPr>
          <w:rFonts w:ascii="Times New Roman" w:eastAsia="Times New Roman" w:hAnsi="Times New Roman" w:cs="Times New Roman" w:hint="cs"/>
          <w:bCs/>
          <w:noProof w:val="0"/>
          <w:color w:val="auto"/>
          <w:kern w:val="0"/>
          <w:sz w:val="34"/>
          <w:szCs w:val="34"/>
          <w:rtl/>
          <w14:ligatures w14:val="none"/>
        </w:rPr>
        <w:t>كود الرحلة: 2603187</w:t>
      </w:r>
    </w:p>
    <w:p w14:paraId="1B3F07B0" w14:textId="7AFA41A6" w:rsidR="006537F2" w:rsidRPr="006537F2" w:rsidRDefault="006537F2" w:rsidP="006537F2">
      <w:pPr>
        <w:pStyle w:val="A1"/>
        <w:bidi/>
        <w:spacing w:line="240" w:lineRule="auto"/>
        <w:rPr>
          <w:rFonts w:ascii="Times New Roman" w:eastAsia="Times New Roman" w:hAnsi="Times New Roman" w:cs="Times New Roman"/>
          <w:b w:val="0"/>
          <w:noProof w:val="0"/>
          <w:color w:val="auto"/>
          <w:kern w:val="0"/>
          <w:sz w:val="22"/>
          <w:rtl/>
          <w14:ligatures w14:val="none"/>
        </w:rPr>
      </w:pPr>
      <w:hyperlink r:id="rId7" w:history="1">
        <w:r w:rsidRPr="006537F2">
          <w:rPr>
            <w:rStyle w:val="Hyperlink"/>
            <w:rFonts w:ascii="Times New Roman" w:eastAsia="Times New Roman" w:hAnsi="Times New Roman" w:cs="Times New Roman"/>
            <w:b w:val="0"/>
            <w:noProof w:val="0"/>
            <w:kern w:val="0"/>
            <w:sz w:val="22"/>
            <w14:ligatures w14:val="none"/>
          </w:rPr>
          <w:t>https://www.europamundo.com/eng/tour_menu.aspx?rutaid=3187&amp;em_search=y&amp;em_search=y&amp;em_search=y&amp;head=s&amp;em_search=y&amp;temp=2026</w:t>
        </w:r>
      </w:hyperlink>
    </w:p>
    <w:p w14:paraId="3FA82D2C" w14:textId="77777777" w:rsidR="006537F2" w:rsidRPr="006537F2" w:rsidRDefault="006537F2" w:rsidP="006537F2">
      <w:pPr>
        <w:pStyle w:val="A1"/>
        <w:bidi/>
        <w:spacing w:line="240" w:lineRule="auto"/>
        <w:rPr>
          <w:rFonts w:ascii="Times New Roman" w:eastAsia="Times New Roman" w:hAnsi="Times New Roman" w:cs="Times New Roman"/>
          <w:bCs/>
          <w:noProof w:val="0"/>
          <w:color w:val="auto"/>
          <w:kern w:val="0"/>
          <w:sz w:val="34"/>
          <w:szCs w:val="34"/>
          <w14:ligatures w14:val="none"/>
        </w:rPr>
      </w:pPr>
    </w:p>
    <w:p w14:paraId="3F832AE5" w14:textId="77777777" w:rsidR="006537F2" w:rsidRPr="006537F2" w:rsidRDefault="006537F2" w:rsidP="006537F2">
      <w:pPr>
        <w:pStyle w:val="A1"/>
        <w:bidi/>
        <w:spacing w:line="240" w:lineRule="auto"/>
        <w:rPr>
          <w:rFonts w:ascii="Times New Roman" w:eastAsia="Times New Roman" w:hAnsi="Times New Roman" w:cs="Times New Roman"/>
          <w:bCs/>
          <w:noProof w:val="0"/>
          <w:color w:val="auto"/>
          <w:kern w:val="0"/>
          <w:sz w:val="34"/>
          <w:szCs w:val="34"/>
          <w:rtl/>
          <w14:ligatures w14:val="none"/>
        </w:rPr>
      </w:pPr>
    </w:p>
    <w:p w14:paraId="69D17BC9" w14:textId="2AC76247" w:rsidR="006537F2" w:rsidRPr="00B90A83" w:rsidRDefault="006537F2" w:rsidP="006537F2">
      <w:pPr>
        <w:jc w:val="right"/>
        <w:rPr>
          <w:rFonts w:asciiTheme="minorHAnsi" w:eastAsia="Arial" w:hAnsiTheme="minorHAnsi" w:cstheme="minorHAnsi"/>
          <w:sz w:val="22"/>
          <w:szCs w:val="22"/>
        </w:rPr>
      </w:pPr>
      <w:r>
        <w:rPr>
          <w:rFonts w:asciiTheme="minorHAnsi" w:eastAsiaTheme="minorHAnsi" w:hAnsiTheme="minorHAnsi" w:cstheme="minorHAnsi" w:hint="cs"/>
          <w:b/>
          <w:bCs/>
          <w:color w:val="002060"/>
          <w:sz w:val="22"/>
          <w:szCs w:val="22"/>
          <w:rtl/>
        </w:rPr>
        <w:t xml:space="preserve">اليوم الأول:  </w:t>
      </w:r>
      <w:r w:rsidRPr="00B90A83">
        <w:rPr>
          <w:rFonts w:asciiTheme="minorHAnsi" w:eastAsiaTheme="minorHAnsi" w:hAnsiTheme="minorHAnsi" w:cstheme="minorHAnsi"/>
          <w:b/>
          <w:bCs/>
          <w:color w:val="002060"/>
          <w:sz w:val="22"/>
          <w:szCs w:val="22"/>
          <w:rtl/>
        </w:rPr>
        <w:t>المطار - فندق شنغهاي</w:t>
      </w:r>
      <w:r w:rsidRPr="00B90A83">
        <w:rPr>
          <w:rFonts w:asciiTheme="minorHAnsi" w:eastAsiaTheme="minorHAnsi" w:hAnsiTheme="minorHAnsi" w:cstheme="minorHAnsi"/>
          <w:b/>
          <w:bCs/>
          <w:color w:val="002060"/>
          <w:sz w:val="22"/>
          <w:szCs w:val="22"/>
          <w:rtl/>
        </w:rPr>
        <w:br/>
      </w:r>
      <w:r w:rsidRPr="00B90A83">
        <w:rPr>
          <w:rFonts w:asciiTheme="minorHAnsi" w:eastAsia="Arial" w:hAnsiTheme="minorHAnsi" w:cstheme="minorHAnsi"/>
          <w:sz w:val="22"/>
          <w:szCs w:val="22"/>
          <w:rtl/>
        </w:rPr>
        <w:br/>
        <w:t>أهلًا بكم في الصين! عند الوصول، ننتقل إلى الفندق. نصل إلى شنغهاي، مدينة عالمية تضم أكثر من 15 مليون نسمة، وتضم أكبر ميناء تجاري في الصين وأكثر مدنها حيويةً</w:t>
      </w:r>
    </w:p>
    <w:p w14:paraId="2486C156" w14:textId="77777777" w:rsidR="006537F2" w:rsidRPr="00B90A83" w:rsidRDefault="006537F2" w:rsidP="006537F2">
      <w:pPr>
        <w:jc w:val="right"/>
        <w:rPr>
          <w:rFonts w:asciiTheme="minorHAnsi" w:eastAsia="Arial" w:hAnsiTheme="minorHAnsi" w:cstheme="minorHAnsi"/>
          <w:sz w:val="22"/>
          <w:szCs w:val="22"/>
        </w:rPr>
      </w:pPr>
      <w:r w:rsidRPr="00B90A83">
        <w:rPr>
          <w:rFonts w:asciiTheme="minorHAnsi" w:eastAsia="Arial" w:hAnsiTheme="minorHAnsi" w:cstheme="minorHAnsi"/>
          <w:sz w:val="22"/>
          <w:szCs w:val="22"/>
          <w:rtl/>
        </w:rPr>
        <w:br/>
      </w:r>
      <w:r>
        <w:rPr>
          <w:rFonts w:asciiTheme="minorHAnsi" w:eastAsiaTheme="minorHAnsi" w:hAnsiTheme="minorHAnsi" w:cstheme="minorHAnsi" w:hint="cs"/>
          <w:b/>
          <w:bCs/>
          <w:color w:val="002060"/>
          <w:sz w:val="22"/>
          <w:szCs w:val="22"/>
          <w:rtl/>
        </w:rPr>
        <w:t xml:space="preserve">اليوم الثاني:  </w:t>
      </w:r>
      <w:r w:rsidRPr="00B90A83">
        <w:rPr>
          <w:rFonts w:asciiTheme="minorHAnsi" w:eastAsiaTheme="minorHAnsi" w:hAnsiTheme="minorHAnsi" w:cstheme="minorHAnsi"/>
          <w:b/>
          <w:bCs/>
          <w:color w:val="002060"/>
          <w:sz w:val="22"/>
          <w:szCs w:val="22"/>
          <w:rtl/>
        </w:rPr>
        <w:t xml:space="preserve">شنغهاي </w:t>
      </w:r>
      <w:r w:rsidRPr="00B90A83">
        <w:rPr>
          <w:rFonts w:asciiTheme="minorHAnsi" w:eastAsiaTheme="minorHAnsi" w:hAnsiTheme="minorHAnsi" w:cstheme="minorHAnsi"/>
          <w:b/>
          <w:bCs/>
          <w:color w:val="002060"/>
          <w:sz w:val="22"/>
          <w:szCs w:val="22"/>
          <w:rtl/>
        </w:rPr>
        <w:br/>
      </w:r>
      <w:r w:rsidRPr="00B90A83">
        <w:rPr>
          <w:rFonts w:asciiTheme="minorHAnsi" w:eastAsia="Arial" w:hAnsiTheme="minorHAnsi" w:cstheme="minorHAnsi"/>
          <w:sz w:val="22"/>
          <w:szCs w:val="22"/>
          <w:rtl/>
        </w:rPr>
        <w:br/>
        <w:t>ستأخذنا جولتنا في شنغهاي عبر أشهر معالمها. سنبدأ من بودونغ، الحي المالي الحديث في شنغهاي، الواقع على ضفاف نهر هوانغبو. تضم هذه المنطقة ناطحات سحاب شاهقة، بما في ذلك برج اللؤلؤ الشهير.  ثم سننطلق في رحلة بحرية خلابة عبر نهر شنغهاي، حيث نستمتع بإطلالات خلابة على جانبي المدينة التاريخي والمعاصر.  بعد ذلك، سنتجول في المدينة القديمة ونزور حديقة يويوان الهادئة، وهي حديقة خاصة محفوظة بشكل جميل بُنيت خلال عهد أسرة مينغ. هنا، سنستمتع أيضًا بحفل شاي تقليدي، وهو جزء لا يتجزأ من التراث الثقافي الصيني الغني.  ستستمر جولتنا في زينتياندي، أحد أحياء المدينة الأكثر عصرية، والمعروف بمتاجره الأنيقة ومقاهيه وأجوائه النابضة بالحياة.  سيشمل الغداء.  بعد الظهر، سنستكشف تيانزيفانغ، وهي منطقة سكنية سابقة تشتهر الآن بأزقتها المتاهية ومتاجرها الحرفية الساحرة ومعارضها الفنية المعاصرة.  سنختتم يومنا بجولة على طول شارع بوند، حيث تعكس المباني الفخمة التي تعود إلى الحقبة الاستعمارية تأثير التجارة الأوروبية في شنغهاي.  وقت حر بعد الظهر. إذا رغبتم، يمكنكم الاستمتاع برحلة بالقارب لمشاهدة شنغهاي ليلًا، ستكون تجربة لا تُنسى.</w:t>
      </w:r>
    </w:p>
    <w:p w14:paraId="60B3C89F" w14:textId="77777777" w:rsidR="006537F2" w:rsidRPr="00B90A83" w:rsidRDefault="006537F2" w:rsidP="006537F2">
      <w:pPr>
        <w:jc w:val="right"/>
        <w:rPr>
          <w:rFonts w:asciiTheme="minorHAnsi" w:eastAsia="Arial" w:hAnsiTheme="minorHAnsi" w:cstheme="minorHAnsi"/>
          <w:sz w:val="22"/>
          <w:szCs w:val="22"/>
        </w:rPr>
      </w:pPr>
      <w:r w:rsidRPr="00B90A83">
        <w:rPr>
          <w:rFonts w:asciiTheme="minorHAnsi" w:eastAsia="Arial" w:hAnsiTheme="minorHAnsi" w:cstheme="minorHAnsi"/>
          <w:sz w:val="22"/>
          <w:szCs w:val="22"/>
          <w:rtl/>
        </w:rPr>
        <w:br/>
      </w:r>
      <w:r>
        <w:rPr>
          <w:rFonts w:asciiTheme="minorHAnsi" w:eastAsiaTheme="minorHAnsi" w:hAnsiTheme="minorHAnsi" w:cstheme="minorHAnsi" w:hint="cs"/>
          <w:b/>
          <w:bCs/>
          <w:color w:val="002060"/>
          <w:sz w:val="22"/>
          <w:szCs w:val="22"/>
          <w:rtl/>
        </w:rPr>
        <w:t xml:space="preserve">اليوم الثالث:  </w:t>
      </w:r>
      <w:r w:rsidRPr="00B90A83">
        <w:rPr>
          <w:rFonts w:asciiTheme="minorHAnsi" w:eastAsiaTheme="minorHAnsi" w:hAnsiTheme="minorHAnsi" w:cstheme="minorHAnsi"/>
          <w:b/>
          <w:bCs/>
          <w:color w:val="002060"/>
          <w:sz w:val="22"/>
          <w:szCs w:val="22"/>
          <w:rtl/>
        </w:rPr>
        <w:t>شنغهاي - لويانغ</w:t>
      </w:r>
      <w:r w:rsidRPr="00B90A83">
        <w:rPr>
          <w:rFonts w:asciiTheme="minorHAnsi" w:eastAsiaTheme="minorHAnsi" w:hAnsiTheme="minorHAnsi" w:cstheme="minorHAnsi"/>
          <w:b/>
          <w:bCs/>
          <w:color w:val="002060"/>
          <w:sz w:val="22"/>
          <w:szCs w:val="22"/>
          <w:rtl/>
        </w:rPr>
        <w:br/>
      </w:r>
      <w:r w:rsidRPr="00B90A83">
        <w:rPr>
          <w:rFonts w:asciiTheme="minorHAnsi" w:eastAsia="Arial" w:hAnsiTheme="minorHAnsi" w:cstheme="minorHAnsi"/>
          <w:sz w:val="22"/>
          <w:szCs w:val="22"/>
          <w:rtl/>
        </w:rPr>
        <w:br/>
        <w:t>الانتقال إلى محطة القطار للصعود على متن قطار فائق السرعة (المغادرة المقررة الساعة 7:17 صباحًا). في غضون خمس ساعات تقريبًا، سنقطع مسافة 1000 كيلومتر عبر مناظر طبيعية خلابة، مارًّا بمساحات ريفية خلابة قبل الوصول إلى لويانغ. الغداء مشمول.  ستبدأ زيارتنا من كهوف لونغمن البوذية الآسرة، وهي مجمع استثنائي يمتد على طول كيلومتر واحد على طول المنحدرات الصخرية للنهر. هنا، نُحت أكثر من 100,000 تمثال ومنحوتة لبوذا في الحجر، مما يُشكّل أحد أروع المواقع الأثرية في الصين. ولتقدير عظمة هذا الموقع تمامًا، سنستمتع أيضًا برحلة بالقارب على طول النهر.  بعد ذلك، سننتقل إلى مدينة لويانغ القديمة، حيث سنمر عبر أسوارها المهيبة وننغمس في أجواء شوارعها المضيئة المفعمة بالسحر التقليدي والنشاط المحلي النابض بالحياة</w:t>
      </w:r>
    </w:p>
    <w:p w14:paraId="6C24676E" w14:textId="77777777" w:rsidR="006537F2" w:rsidRPr="00B90A83" w:rsidRDefault="006537F2" w:rsidP="006537F2">
      <w:pPr>
        <w:jc w:val="right"/>
        <w:rPr>
          <w:rFonts w:asciiTheme="minorHAnsi" w:eastAsia="Arial" w:hAnsiTheme="minorHAnsi" w:cstheme="minorHAnsi"/>
          <w:sz w:val="22"/>
          <w:szCs w:val="22"/>
        </w:rPr>
      </w:pPr>
      <w:r w:rsidRPr="00B90A83">
        <w:rPr>
          <w:rFonts w:asciiTheme="minorHAnsi" w:eastAsia="Arial" w:hAnsiTheme="minorHAnsi" w:cstheme="minorHAnsi"/>
          <w:sz w:val="22"/>
          <w:szCs w:val="22"/>
          <w:rtl/>
        </w:rPr>
        <w:br/>
      </w:r>
      <w:r>
        <w:rPr>
          <w:rFonts w:asciiTheme="minorHAnsi" w:eastAsiaTheme="minorHAnsi" w:hAnsiTheme="minorHAnsi" w:cstheme="minorHAnsi" w:hint="cs"/>
          <w:b/>
          <w:bCs/>
          <w:color w:val="002060"/>
          <w:sz w:val="22"/>
          <w:szCs w:val="22"/>
          <w:rtl/>
        </w:rPr>
        <w:t xml:space="preserve">اليوم الرابع:  </w:t>
      </w:r>
      <w:r w:rsidRPr="00B90A83">
        <w:rPr>
          <w:rFonts w:asciiTheme="minorHAnsi" w:eastAsiaTheme="minorHAnsi" w:hAnsiTheme="minorHAnsi" w:cstheme="minorHAnsi"/>
          <w:b/>
          <w:bCs/>
          <w:color w:val="002060"/>
          <w:sz w:val="22"/>
          <w:szCs w:val="22"/>
          <w:rtl/>
        </w:rPr>
        <w:t>لويانغ - لونغمن - سانميكسيا - شيان</w:t>
      </w:r>
      <w:r w:rsidRPr="00B90A83">
        <w:rPr>
          <w:rFonts w:asciiTheme="minorHAnsi" w:eastAsiaTheme="minorHAnsi" w:hAnsiTheme="minorHAnsi" w:cstheme="minorHAnsi"/>
          <w:b/>
          <w:bCs/>
          <w:color w:val="002060"/>
          <w:sz w:val="22"/>
          <w:szCs w:val="22"/>
          <w:rtl/>
        </w:rPr>
        <w:br/>
      </w:r>
      <w:r w:rsidRPr="00B90A83">
        <w:rPr>
          <w:rFonts w:asciiTheme="minorHAnsi" w:eastAsia="Arial" w:hAnsiTheme="minorHAnsi" w:cstheme="minorHAnsi"/>
          <w:sz w:val="22"/>
          <w:szCs w:val="22"/>
          <w:rtl/>
        </w:rPr>
        <w:br/>
        <w:t>في الصباح الباكر، على مشارف لويانغ، سنزور دير الحصان الأبيض البوذي، وهو مركز تاريخي شاسع لتعاليم البوذية، يستقبل العلماء والممارسين من جميع أنحاء العالم.  ثم سنواصل رحلتنا إلى سانميكسيا، مدينة عريقة في التاريخ. هناك، سنستمتع بجمال النهر الأصفر العظيم، ونزور معبد باولون، المعروف بباغوداه الشاهقة. سنستكشف أيضًا متحف غوه الشهير، الذي يُعد من أروع المتاحف في الصين، حيث سنشاهد عربات الجنازات القديمة لدولة غوه السابقة، والتي تُقدم لمحة ساحرة عن ماضي المنطقة. الغداء مشمول.  ستأخذنا رحلتنا شرقًا عبر جبل هوا المقدس، أحد أقدس جبال الصين، والمعروف بقممه الشاهقة وأهميته الروحية.  بحلول وقت متأخر من بعد الظهر، سنصل إلى شيان، حيث ينتهي يومنا.</w:t>
      </w:r>
    </w:p>
    <w:p w14:paraId="4BA0E7D6" w14:textId="77777777" w:rsidR="006537F2" w:rsidRPr="00B90A83" w:rsidRDefault="006537F2" w:rsidP="006537F2">
      <w:pPr>
        <w:jc w:val="right"/>
        <w:rPr>
          <w:rFonts w:asciiTheme="minorHAnsi" w:eastAsia="Arial" w:hAnsiTheme="minorHAnsi" w:cstheme="minorHAnsi"/>
          <w:sz w:val="22"/>
          <w:szCs w:val="22"/>
        </w:rPr>
      </w:pPr>
      <w:r w:rsidRPr="00B90A83">
        <w:rPr>
          <w:rFonts w:asciiTheme="minorHAnsi" w:eastAsia="Arial" w:hAnsiTheme="minorHAnsi" w:cstheme="minorHAnsi"/>
          <w:sz w:val="22"/>
          <w:szCs w:val="22"/>
          <w:rtl/>
        </w:rPr>
        <w:br/>
      </w:r>
      <w:r>
        <w:rPr>
          <w:rFonts w:asciiTheme="minorHAnsi" w:eastAsiaTheme="minorHAnsi" w:hAnsiTheme="minorHAnsi" w:cstheme="minorHAnsi" w:hint="cs"/>
          <w:b/>
          <w:bCs/>
          <w:color w:val="002060"/>
          <w:sz w:val="22"/>
          <w:szCs w:val="22"/>
          <w:rtl/>
        </w:rPr>
        <w:t xml:space="preserve">اليوم الخامس:  </w:t>
      </w:r>
      <w:r w:rsidRPr="00B90A83">
        <w:rPr>
          <w:rFonts w:asciiTheme="minorHAnsi" w:eastAsiaTheme="minorHAnsi" w:hAnsiTheme="minorHAnsi" w:cstheme="minorHAnsi"/>
          <w:b/>
          <w:bCs/>
          <w:color w:val="002060"/>
          <w:sz w:val="22"/>
          <w:szCs w:val="22"/>
          <w:rtl/>
        </w:rPr>
        <w:t>شيان</w:t>
      </w:r>
      <w:r w:rsidRPr="00B90A83">
        <w:rPr>
          <w:rFonts w:asciiTheme="minorHAnsi" w:eastAsiaTheme="minorHAnsi" w:hAnsiTheme="minorHAnsi" w:cstheme="minorHAnsi"/>
          <w:b/>
          <w:bCs/>
          <w:color w:val="002060"/>
          <w:sz w:val="22"/>
          <w:szCs w:val="22"/>
          <w:rtl/>
        </w:rPr>
        <w:br/>
      </w:r>
      <w:r w:rsidRPr="00B90A83">
        <w:rPr>
          <w:rFonts w:asciiTheme="minorHAnsi" w:eastAsia="Arial" w:hAnsiTheme="minorHAnsi" w:cstheme="minorHAnsi"/>
          <w:sz w:val="22"/>
          <w:szCs w:val="22"/>
          <w:rtl/>
        </w:rPr>
        <w:br/>
        <w:t xml:space="preserve">وصلنا إلى شيان، المدينة الساحرة التي انطلق منها طريق الحرير القديم.  في الصباح، سنزور جيش التيراكوتا الأسطوري، وهو موقع أثري مذهل حيث يقف آلاف الجنود الطينيين بأحجامهم الطبيعية، المختبئين تحت الأرض لقرون، حراسًا على قبر أول إمبراطور للصين.  بعد ذلك، سنعود إلى شيان لزيارة معبد الإوز البري الصغير، وهو بناء بوذي جميل صامد لأكثر من ألف عام.  بعد ذلك، سنستكشف المركز التاريخي المسوّر للمدينة، مرورًا بالحي الإسلامي النابض بالحياة، حيث سنزور المسجد الكبير. يعكس هذا </w:t>
      </w:r>
      <w:r w:rsidRPr="00B90A83">
        <w:rPr>
          <w:rFonts w:asciiTheme="minorHAnsi" w:eastAsia="Arial" w:hAnsiTheme="minorHAnsi" w:cstheme="minorHAnsi"/>
          <w:sz w:val="22"/>
          <w:szCs w:val="22"/>
          <w:rtl/>
        </w:rPr>
        <w:lastRenderedPageBreak/>
        <w:t>الموقع الفريد مزيجًا غنيًا من الثقافات والأديان التي شكلت الصين على مر القرون.  تشمل جولتنا أيضًا دخول برج الطبول، حيث سنستمتع بعرض قصير للموسيقى الصينية التقليدية التي تُعزف على الآلات القديمة.  بعد ذلك، سيكون لديك وقت فراغ لاستكشاف المدينة على راحتك.</w:t>
      </w:r>
    </w:p>
    <w:p w14:paraId="723B494C" w14:textId="35F7BAE2" w:rsidR="004E241C" w:rsidRPr="006537F2" w:rsidRDefault="00000000" w:rsidP="006537F2">
      <w:pPr>
        <w:jc w:val="right"/>
        <w:rPr>
          <w:rFonts w:asciiTheme="minorHAnsi" w:eastAsia="Arial" w:hAnsiTheme="minorHAnsi" w:cstheme="minorHAnsi"/>
          <w:sz w:val="22"/>
          <w:szCs w:val="22"/>
        </w:rPr>
      </w:pPr>
      <w:r w:rsidRPr="006537F2">
        <w:rPr>
          <w:rFonts w:asciiTheme="minorHAnsi" w:eastAsia="Arial" w:hAnsiTheme="minorHAnsi" w:cstheme="minorHAnsi"/>
          <w:sz w:val="22"/>
          <w:szCs w:val="22"/>
          <w:rtl/>
        </w:rPr>
        <w:br/>
      </w:r>
      <w:r w:rsidR="006537F2">
        <w:rPr>
          <w:rFonts w:asciiTheme="minorHAnsi" w:eastAsiaTheme="minorHAnsi" w:hAnsiTheme="minorHAnsi" w:cstheme="minorHAnsi" w:hint="cs"/>
          <w:b/>
          <w:bCs/>
          <w:color w:val="002060"/>
          <w:sz w:val="22"/>
          <w:szCs w:val="22"/>
          <w:rtl/>
        </w:rPr>
        <w:t xml:space="preserve">اليوم السادس:  </w:t>
      </w:r>
      <w:r w:rsidRPr="006537F2">
        <w:rPr>
          <w:rFonts w:asciiTheme="minorHAnsi" w:eastAsiaTheme="minorHAnsi" w:hAnsiTheme="minorHAnsi" w:cstheme="minorHAnsi"/>
          <w:b/>
          <w:bCs/>
          <w:color w:val="002060"/>
          <w:sz w:val="22"/>
          <w:szCs w:val="22"/>
          <w:rtl/>
        </w:rPr>
        <w:t>شيان - تشنغدو</w:t>
      </w:r>
      <w:r w:rsidRPr="006537F2">
        <w:rPr>
          <w:rFonts w:asciiTheme="minorHAnsi" w:eastAsiaTheme="minorHAnsi" w:hAnsiTheme="minorHAnsi" w:cstheme="minorHAnsi"/>
          <w:b/>
          <w:bCs/>
          <w:color w:val="002060"/>
          <w:sz w:val="22"/>
          <w:szCs w:val="22"/>
          <w:rtl/>
        </w:rPr>
        <w:br/>
      </w:r>
      <w:r w:rsidRPr="006537F2">
        <w:rPr>
          <w:rFonts w:asciiTheme="minorHAnsi" w:eastAsia="Arial" w:hAnsiTheme="minorHAnsi" w:cstheme="minorHAnsi"/>
          <w:sz w:val="22"/>
          <w:szCs w:val="22"/>
          <w:rtl/>
        </w:rPr>
        <w:br/>
        <w:t>نغادر شيان على متن قطار فائق السرعة وحديث، ونقطع مسافة 700 كيلومتر تفصلنا عن تشنغدو في ما يزيد قليلاً عن ثلاث ساعات. عند الوصول، سنتوجه إلى مركز أبحاث وتربية دببة الباندا، وهي محمية يعيش فيها 120 باندا عملاقة و76 باندا حمراء. الغداء مشمول. بعد الظهر، سنتجول في حديقة الشعب، ببحيرتها الصغيرة، وسكانها المحليين الذين يمارسون رياضة التاي تشي، ومقاهي الشاي</w:t>
      </w:r>
    </w:p>
    <w:p w14:paraId="6777CAC3" w14:textId="3D91AEFC" w:rsidR="004E241C" w:rsidRPr="006537F2" w:rsidRDefault="00000000">
      <w:pPr>
        <w:jc w:val="right"/>
        <w:rPr>
          <w:rFonts w:asciiTheme="minorHAnsi" w:eastAsia="Arial" w:hAnsiTheme="minorHAnsi" w:cstheme="minorHAnsi"/>
          <w:sz w:val="22"/>
          <w:szCs w:val="22"/>
        </w:rPr>
      </w:pPr>
      <w:r w:rsidRPr="006537F2">
        <w:rPr>
          <w:rFonts w:asciiTheme="minorHAnsi" w:eastAsia="Arial" w:hAnsiTheme="minorHAnsi" w:cstheme="minorHAnsi"/>
          <w:sz w:val="22"/>
          <w:szCs w:val="22"/>
          <w:rtl/>
        </w:rPr>
        <w:br/>
      </w:r>
      <w:r w:rsidR="006537F2">
        <w:rPr>
          <w:rFonts w:asciiTheme="minorHAnsi" w:eastAsiaTheme="minorHAnsi" w:hAnsiTheme="minorHAnsi" w:cstheme="minorHAnsi" w:hint="cs"/>
          <w:b/>
          <w:bCs/>
          <w:color w:val="002060"/>
          <w:sz w:val="22"/>
          <w:szCs w:val="22"/>
          <w:rtl/>
        </w:rPr>
        <w:t xml:space="preserve">اليوم السابع:  </w:t>
      </w:r>
      <w:r w:rsidRPr="006537F2">
        <w:rPr>
          <w:rFonts w:asciiTheme="minorHAnsi" w:eastAsiaTheme="minorHAnsi" w:hAnsiTheme="minorHAnsi" w:cstheme="minorHAnsi"/>
          <w:b/>
          <w:bCs/>
          <w:color w:val="002060"/>
          <w:sz w:val="22"/>
          <w:szCs w:val="22"/>
          <w:rtl/>
        </w:rPr>
        <w:t>تشنغدو</w:t>
      </w:r>
      <w:r w:rsidRPr="006537F2">
        <w:rPr>
          <w:rFonts w:asciiTheme="minorHAnsi" w:eastAsiaTheme="minorHAnsi" w:hAnsiTheme="minorHAnsi" w:cstheme="minorHAnsi"/>
          <w:b/>
          <w:bCs/>
          <w:color w:val="002060"/>
          <w:sz w:val="22"/>
          <w:szCs w:val="22"/>
          <w:rtl/>
        </w:rPr>
        <w:br/>
      </w:r>
      <w:r w:rsidRPr="006537F2">
        <w:rPr>
          <w:rFonts w:asciiTheme="minorHAnsi" w:eastAsia="Arial" w:hAnsiTheme="minorHAnsi" w:cstheme="minorHAnsi"/>
          <w:sz w:val="22"/>
          <w:szCs w:val="22"/>
          <w:rtl/>
        </w:rPr>
        <w:br/>
        <w:t>اليوم، نشمل جولة ليوم كامل في مقاطعة سيتشوان، بمناظرها الطبيعية الخلابة وقراها التقليدية. في دوجيانغيان، سنشاهد نظام الري التقليدي، الذي يعمل منذ أكثر من 2000 عام، وهو موقع تراث عالمي. جبل كوينغتشنغ شان، "جبل المدينة الخضراء"، هو جبل طاوي مقدس. تُظهر لنا مساراته عبر الغابات كهوفًا وأجنحة ومعابد خشبية عمرها قرون، الغداء مشمول. وأخيرًا، سنزور مدينة جيزي القديمة بأزقتها التي يزيد تاريخها عن ألف عام. ثم نعود إلى تشنغدو</w:t>
      </w:r>
    </w:p>
    <w:p w14:paraId="79AA993E" w14:textId="12205151" w:rsidR="004E241C" w:rsidRPr="006537F2" w:rsidRDefault="00000000">
      <w:pPr>
        <w:jc w:val="right"/>
        <w:rPr>
          <w:rFonts w:asciiTheme="minorHAnsi" w:eastAsia="Arial" w:hAnsiTheme="minorHAnsi" w:cstheme="minorHAnsi"/>
          <w:sz w:val="22"/>
          <w:szCs w:val="22"/>
        </w:rPr>
      </w:pPr>
      <w:r w:rsidRPr="006537F2">
        <w:rPr>
          <w:rFonts w:asciiTheme="minorHAnsi" w:eastAsia="Arial" w:hAnsiTheme="minorHAnsi" w:cstheme="minorHAnsi"/>
          <w:sz w:val="22"/>
          <w:szCs w:val="22"/>
          <w:rtl/>
        </w:rPr>
        <w:br/>
      </w:r>
      <w:r w:rsidR="006537F2">
        <w:rPr>
          <w:rFonts w:asciiTheme="minorHAnsi" w:eastAsiaTheme="minorHAnsi" w:hAnsiTheme="minorHAnsi" w:cstheme="minorHAnsi" w:hint="cs"/>
          <w:b/>
          <w:bCs/>
          <w:color w:val="002060"/>
          <w:sz w:val="22"/>
          <w:szCs w:val="22"/>
          <w:rtl/>
        </w:rPr>
        <w:t xml:space="preserve">اليوم الثامن:  </w:t>
      </w:r>
      <w:r w:rsidRPr="006537F2">
        <w:rPr>
          <w:rFonts w:asciiTheme="minorHAnsi" w:eastAsiaTheme="minorHAnsi" w:hAnsiTheme="minorHAnsi" w:cstheme="minorHAnsi"/>
          <w:b/>
          <w:bCs/>
          <w:color w:val="002060"/>
          <w:sz w:val="22"/>
          <w:szCs w:val="22"/>
          <w:rtl/>
        </w:rPr>
        <w:t>تشنغدو</w:t>
      </w:r>
      <w:r w:rsidR="006537F2">
        <w:rPr>
          <w:rFonts w:asciiTheme="minorHAnsi" w:eastAsiaTheme="minorHAnsi" w:hAnsiTheme="minorHAnsi" w:cstheme="minorHAnsi" w:hint="cs"/>
          <w:b/>
          <w:bCs/>
          <w:color w:val="002060"/>
          <w:sz w:val="22"/>
          <w:szCs w:val="22"/>
          <w:rtl/>
        </w:rPr>
        <w:t xml:space="preserve"> - المغادرة</w:t>
      </w:r>
      <w:r w:rsidRPr="006537F2">
        <w:rPr>
          <w:rFonts w:asciiTheme="minorHAnsi" w:eastAsiaTheme="minorHAnsi" w:hAnsiTheme="minorHAnsi" w:cstheme="minorHAnsi"/>
          <w:b/>
          <w:bCs/>
          <w:color w:val="002060"/>
          <w:sz w:val="22"/>
          <w:szCs w:val="22"/>
          <w:rtl/>
        </w:rPr>
        <w:br/>
      </w:r>
      <w:r w:rsidRPr="006537F2">
        <w:rPr>
          <w:rFonts w:asciiTheme="minorHAnsi" w:eastAsia="Arial" w:hAnsiTheme="minorHAnsi" w:cstheme="minorHAnsi"/>
          <w:sz w:val="22"/>
          <w:szCs w:val="22"/>
          <w:rtl/>
        </w:rPr>
        <w:br/>
        <w:t>بعد الإفطار، نختتم رحلتنا، تاركين لكم ذكريات رائعة لا تُنسى</w:t>
      </w:r>
    </w:p>
    <w:p w14:paraId="418BC9BE" w14:textId="77777777" w:rsidR="006537F2" w:rsidRDefault="006537F2" w:rsidP="006537F2">
      <w:pPr>
        <w:jc w:val="right"/>
        <w:rPr>
          <w:rFonts w:asciiTheme="minorHAnsi" w:eastAsia="Arial" w:hAnsiTheme="minorHAnsi" w:cstheme="minorHAnsi"/>
          <w:sz w:val="22"/>
          <w:szCs w:val="22"/>
          <w:rtl/>
        </w:rPr>
      </w:pPr>
    </w:p>
    <w:p w14:paraId="20C5C9C6" w14:textId="3C3E6A96" w:rsidR="004E241C" w:rsidRPr="006537F2" w:rsidRDefault="006537F2" w:rsidP="006537F2">
      <w:pPr>
        <w:jc w:val="right"/>
        <w:rPr>
          <w:rFonts w:asciiTheme="minorHAnsi" w:eastAsia="Arial" w:hAnsiTheme="minorHAnsi" w:cstheme="minorHAnsi"/>
          <w:b/>
          <w:bCs/>
          <w:color w:val="EE0000"/>
          <w:sz w:val="22"/>
          <w:szCs w:val="22"/>
        </w:rPr>
      </w:pPr>
      <w:r w:rsidRPr="006537F2">
        <w:rPr>
          <w:rFonts w:asciiTheme="minorHAnsi" w:eastAsia="Arial" w:hAnsiTheme="minorHAnsi" w:cstheme="minorHAnsi" w:hint="cs"/>
          <w:b/>
          <w:bCs/>
          <w:color w:val="EE0000"/>
          <w:sz w:val="22"/>
          <w:szCs w:val="22"/>
          <w:rtl/>
        </w:rPr>
        <w:t>السعر يشمل:</w:t>
      </w:r>
    </w:p>
    <w:p w14:paraId="5EDA7A48" w14:textId="77777777" w:rsidR="004E241C" w:rsidRPr="006537F2" w:rsidRDefault="00000000">
      <w:pPr>
        <w:jc w:val="right"/>
        <w:rPr>
          <w:rFonts w:asciiTheme="minorHAnsi" w:eastAsia="Arial" w:hAnsiTheme="minorHAnsi" w:cstheme="minorHAnsi"/>
          <w:sz w:val="22"/>
          <w:szCs w:val="22"/>
        </w:rPr>
      </w:pPr>
      <w:r w:rsidRPr="006537F2">
        <w:rPr>
          <w:rFonts w:asciiTheme="minorHAnsi" w:eastAsia="Arial" w:hAnsiTheme="minorHAnsi" w:cstheme="minorHAnsi"/>
          <w:sz w:val="22"/>
          <w:szCs w:val="22"/>
          <w:rtl/>
        </w:rPr>
        <w:br/>
        <w:t>الاقامة في الفنادق</w:t>
      </w:r>
      <w:r w:rsidRPr="006537F2">
        <w:rPr>
          <w:rFonts w:asciiTheme="minorHAnsi" w:eastAsia="Arial" w:hAnsiTheme="minorHAnsi" w:cstheme="minorHAnsi"/>
          <w:sz w:val="22"/>
          <w:szCs w:val="22"/>
          <w:rtl/>
        </w:rPr>
        <w:br/>
      </w:r>
      <w:r w:rsidRPr="006537F2">
        <w:rPr>
          <w:rFonts w:asciiTheme="minorHAnsi" w:eastAsia="Arial" w:hAnsiTheme="minorHAnsi" w:cstheme="minorHAnsi"/>
          <w:sz w:val="22"/>
          <w:szCs w:val="22"/>
          <w:rtl/>
        </w:rPr>
        <w:br/>
        <w:t>افطار يومي ، 5 وجبات غداء</w:t>
      </w:r>
    </w:p>
    <w:p w14:paraId="7E9215B0" w14:textId="77777777" w:rsidR="004E241C" w:rsidRPr="006537F2" w:rsidRDefault="00000000">
      <w:pPr>
        <w:jc w:val="right"/>
        <w:rPr>
          <w:rFonts w:asciiTheme="minorHAnsi" w:eastAsia="Arial" w:hAnsiTheme="minorHAnsi" w:cstheme="minorHAnsi"/>
          <w:sz w:val="22"/>
          <w:szCs w:val="22"/>
        </w:rPr>
      </w:pPr>
      <w:r w:rsidRPr="006537F2">
        <w:rPr>
          <w:rFonts w:asciiTheme="minorHAnsi" w:eastAsia="Arial" w:hAnsiTheme="minorHAnsi" w:cstheme="minorHAnsi"/>
          <w:sz w:val="22"/>
          <w:szCs w:val="22"/>
          <w:rtl/>
        </w:rPr>
        <w:br/>
        <w:t>الجولات والتوصيلات</w:t>
      </w:r>
      <w:r w:rsidRPr="006537F2">
        <w:rPr>
          <w:rFonts w:asciiTheme="minorHAnsi" w:eastAsia="Arial" w:hAnsiTheme="minorHAnsi" w:cstheme="minorHAnsi"/>
          <w:sz w:val="22"/>
          <w:szCs w:val="22"/>
          <w:rtl/>
        </w:rPr>
        <w:br/>
      </w:r>
      <w:r w:rsidRPr="006537F2">
        <w:rPr>
          <w:rFonts w:asciiTheme="minorHAnsi" w:eastAsia="Arial" w:hAnsiTheme="minorHAnsi" w:cstheme="minorHAnsi"/>
          <w:sz w:val="22"/>
          <w:szCs w:val="22"/>
          <w:rtl/>
        </w:rPr>
        <w:br/>
        <w:t>استقبال المطار ، مرشد سياحي ، التنقلات بين المدن ، جولات سياحية ومسائية ، القطار الجبلي المائل جبل كوينغتشنغ شان في تشنغدو ، القطار فائق السرعة شنغهاي - لويانغ ، القطار فائق السرعة شيان - تشنغدو</w:t>
      </w:r>
    </w:p>
    <w:p w14:paraId="4556F29B" w14:textId="77777777" w:rsidR="004E241C" w:rsidRPr="006537F2" w:rsidRDefault="00000000">
      <w:pPr>
        <w:jc w:val="right"/>
        <w:rPr>
          <w:rFonts w:asciiTheme="minorHAnsi" w:eastAsia="Arial" w:hAnsiTheme="minorHAnsi" w:cstheme="minorHAnsi"/>
          <w:sz w:val="22"/>
          <w:szCs w:val="22"/>
        </w:rPr>
      </w:pPr>
      <w:r w:rsidRPr="006537F2">
        <w:rPr>
          <w:rFonts w:asciiTheme="minorHAnsi" w:eastAsia="Arial" w:hAnsiTheme="minorHAnsi" w:cstheme="minorHAnsi"/>
          <w:sz w:val="22"/>
          <w:szCs w:val="22"/>
          <w:rtl/>
        </w:rPr>
        <w:br/>
        <w:t>تذاكر المزارات السياحية</w:t>
      </w:r>
      <w:r w:rsidRPr="006537F2">
        <w:rPr>
          <w:rFonts w:asciiTheme="minorHAnsi" w:eastAsia="Arial" w:hAnsiTheme="minorHAnsi" w:cstheme="minorHAnsi"/>
          <w:sz w:val="22"/>
          <w:szCs w:val="22"/>
          <w:rtl/>
        </w:rPr>
        <w:br/>
      </w:r>
      <w:r w:rsidRPr="006537F2">
        <w:rPr>
          <w:rFonts w:asciiTheme="minorHAnsi" w:eastAsia="Arial" w:hAnsiTheme="minorHAnsi" w:cstheme="minorHAnsi"/>
          <w:sz w:val="22"/>
          <w:szCs w:val="22"/>
          <w:rtl/>
        </w:rPr>
        <w:br/>
        <w:t>حديقة يويوان ،  عرض لحفل الشاي في شنغهاي ،  معبد الحصان الأبيض في لويانغ ،  كهوف لونغمن البوذية في لونغمن ،  ومعبد باولون ،  متحف غوو في سانميكسيا ،  متحف جيش التيراكوتا ،  معبد الإوز البري الصغير ،  عرض عزف على الآلات الموسيقية التقليدية في برج الطبول (غير مضمون دائمًا) في شيان ،  نظام الري التقليدي في دوجيانغيان ،  جبل كوينغتشنغ شان المقدس في تشنغدو</w:t>
      </w:r>
    </w:p>
    <w:p w14:paraId="33A5ECEA" w14:textId="77777777" w:rsidR="004E241C" w:rsidRPr="006537F2" w:rsidRDefault="00000000">
      <w:pPr>
        <w:jc w:val="right"/>
        <w:rPr>
          <w:rFonts w:asciiTheme="minorHAnsi" w:eastAsia="Arial" w:hAnsiTheme="minorHAnsi" w:cstheme="minorHAnsi"/>
          <w:sz w:val="22"/>
          <w:szCs w:val="22"/>
        </w:rPr>
      </w:pPr>
      <w:r w:rsidRPr="006537F2">
        <w:rPr>
          <w:rFonts w:asciiTheme="minorHAnsi" w:eastAsia="Arial" w:hAnsiTheme="minorHAnsi" w:cstheme="minorHAnsi"/>
          <w:sz w:val="22"/>
          <w:szCs w:val="22"/>
          <w:rtl/>
        </w:rPr>
        <w:br/>
        <w:t>الجولات المائية</w:t>
      </w:r>
      <w:r w:rsidRPr="006537F2">
        <w:rPr>
          <w:rFonts w:asciiTheme="minorHAnsi" w:eastAsia="Arial" w:hAnsiTheme="minorHAnsi" w:cstheme="minorHAnsi"/>
          <w:sz w:val="22"/>
          <w:szCs w:val="22"/>
          <w:rtl/>
        </w:rPr>
        <w:br/>
      </w:r>
      <w:r w:rsidRPr="006537F2">
        <w:rPr>
          <w:rFonts w:asciiTheme="minorHAnsi" w:eastAsia="Arial" w:hAnsiTheme="minorHAnsi" w:cstheme="minorHAnsi"/>
          <w:sz w:val="22"/>
          <w:szCs w:val="22"/>
          <w:rtl/>
        </w:rPr>
        <w:br/>
        <w:t>العبارة في نهر هوانغبو في شنغهاي</w:t>
      </w:r>
    </w:p>
    <w:p w14:paraId="436A1524" w14:textId="77777777" w:rsidR="006537F2" w:rsidRDefault="006537F2" w:rsidP="006537F2">
      <w:pPr>
        <w:jc w:val="right"/>
        <w:rPr>
          <w:rFonts w:asciiTheme="minorHAnsi" w:eastAsia="Arial" w:hAnsiTheme="minorHAnsi" w:cstheme="minorHAnsi"/>
          <w:sz w:val="22"/>
          <w:szCs w:val="22"/>
          <w:rtl/>
        </w:rPr>
      </w:pPr>
    </w:p>
    <w:p w14:paraId="7F7EA738" w14:textId="7D4E6448" w:rsidR="004E241C" w:rsidRPr="006537F2" w:rsidRDefault="006537F2" w:rsidP="006537F2">
      <w:pPr>
        <w:jc w:val="right"/>
        <w:rPr>
          <w:rFonts w:asciiTheme="minorHAnsi" w:eastAsia="Arial" w:hAnsiTheme="minorHAnsi" w:cstheme="minorHAnsi"/>
          <w:b/>
          <w:bCs/>
          <w:color w:val="EE0000"/>
          <w:sz w:val="22"/>
          <w:szCs w:val="22"/>
        </w:rPr>
      </w:pPr>
      <w:r w:rsidRPr="006537F2">
        <w:rPr>
          <w:rFonts w:asciiTheme="minorHAnsi" w:eastAsia="Arial" w:hAnsiTheme="minorHAnsi" w:cstheme="minorHAnsi" w:hint="cs"/>
          <w:b/>
          <w:bCs/>
          <w:color w:val="EE0000"/>
          <w:sz w:val="22"/>
          <w:szCs w:val="22"/>
          <w:rtl/>
        </w:rPr>
        <w:t>السعر لا يشمل:</w:t>
      </w:r>
    </w:p>
    <w:p w14:paraId="38E203DC" w14:textId="4666A16C" w:rsidR="004E241C" w:rsidRPr="006537F2" w:rsidRDefault="00000000">
      <w:pPr>
        <w:jc w:val="right"/>
        <w:rPr>
          <w:rFonts w:asciiTheme="minorHAnsi" w:eastAsia="Arial" w:hAnsiTheme="minorHAnsi" w:cstheme="minorHAnsi"/>
          <w:sz w:val="22"/>
          <w:szCs w:val="22"/>
        </w:rPr>
      </w:pPr>
      <w:r w:rsidRPr="006537F2">
        <w:rPr>
          <w:rFonts w:asciiTheme="minorHAnsi" w:eastAsia="Arial" w:hAnsiTheme="minorHAnsi" w:cstheme="minorHAnsi"/>
          <w:sz w:val="22"/>
          <w:szCs w:val="22"/>
          <w:rtl/>
        </w:rPr>
        <w:br/>
        <w:t>الطيران الدولي ، توصيل المطار آخر يوم</w:t>
      </w:r>
    </w:p>
    <w:p w14:paraId="51BAD3C8" w14:textId="2BCF2285" w:rsidR="006537F2" w:rsidRPr="006537F2" w:rsidRDefault="00000000" w:rsidP="006537F2">
      <w:pPr>
        <w:jc w:val="right"/>
        <w:rPr>
          <w:rFonts w:asciiTheme="minorHAnsi" w:eastAsia="Arial" w:hAnsiTheme="minorHAnsi" w:cstheme="minorHAnsi"/>
          <w:sz w:val="22"/>
          <w:szCs w:val="22"/>
        </w:rPr>
      </w:pPr>
      <w:r w:rsidRPr="006537F2">
        <w:rPr>
          <w:rFonts w:asciiTheme="minorHAnsi" w:eastAsia="Arial" w:hAnsiTheme="minorHAnsi" w:cstheme="minorHAnsi"/>
          <w:sz w:val="22"/>
          <w:szCs w:val="22"/>
          <w:rtl/>
        </w:rPr>
        <w:br/>
      </w:r>
    </w:p>
    <w:sectPr w:rsidR="006537F2" w:rsidRPr="006537F2">
      <w:headerReference w:type="default" r:id="rId8"/>
      <w:footerReference w:type="default" r:id="rId9"/>
      <w:pgSz w:w="11906" w:h="16838"/>
      <w:pgMar w:top="1440" w:right="1440" w:bottom="1440" w:left="1440" w:header="708" w:footer="708" w:gutter="0"/>
      <w:pgNumType w:fmt="bullet"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E9F53" w14:textId="77777777" w:rsidR="009F7858" w:rsidRDefault="009F7858" w:rsidP="006537F2">
      <w:r>
        <w:separator/>
      </w:r>
    </w:p>
  </w:endnote>
  <w:endnote w:type="continuationSeparator" w:id="0">
    <w:p w14:paraId="4C5622FD" w14:textId="77777777" w:rsidR="009F7858" w:rsidRDefault="009F7858" w:rsidP="00653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D1740" w14:textId="50801E98" w:rsidR="006537F2" w:rsidRPr="006537F2" w:rsidRDefault="006537F2" w:rsidP="006537F2">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A8399" w14:textId="77777777" w:rsidR="009F7858" w:rsidRDefault="009F7858" w:rsidP="006537F2">
      <w:r>
        <w:separator/>
      </w:r>
    </w:p>
  </w:footnote>
  <w:footnote w:type="continuationSeparator" w:id="0">
    <w:p w14:paraId="028C3125" w14:textId="77777777" w:rsidR="009F7858" w:rsidRDefault="009F7858" w:rsidP="00653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3B1B8" w14:textId="477F276E" w:rsidR="006537F2" w:rsidRDefault="006537F2">
    <w:pPr>
      <w:pStyle w:val="Header"/>
    </w:pPr>
    <w:r>
      <w:rPr>
        <w:noProof/>
      </w:rPr>
      <w:drawing>
        <wp:anchor distT="0" distB="0" distL="114300" distR="114300" simplePos="0" relativeHeight="251659264" behindDoc="1" locked="0" layoutInCell="1" allowOverlap="1" wp14:anchorId="74189208" wp14:editId="55B62AED">
          <wp:simplePos x="0" y="0"/>
          <wp:positionH relativeFrom="column">
            <wp:posOffset>-276225</wp:posOffset>
          </wp:positionH>
          <wp:positionV relativeFrom="paragraph">
            <wp:posOffset>-305435</wp:posOffset>
          </wp:positionV>
          <wp:extent cx="1866900" cy="857885"/>
          <wp:effectExtent l="0" t="0" r="0" b="0"/>
          <wp:wrapThrough wrapText="bothSides">
            <wp:wrapPolygon edited="0">
              <wp:start x="0" y="0"/>
              <wp:lineTo x="0" y="21104"/>
              <wp:lineTo x="21380" y="21104"/>
              <wp:lineTo x="21380" y="0"/>
              <wp:lineTo x="0" y="0"/>
            </wp:wrapPolygon>
          </wp:wrapThrough>
          <wp:docPr id="1220271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43EFB"/>
    <w:multiLevelType w:val="hybridMultilevel"/>
    <w:tmpl w:val="B41AE9EE"/>
    <w:lvl w:ilvl="0" w:tplc="DE527B44">
      <w:start w:val="1"/>
      <w:numFmt w:val="bullet"/>
      <w:lvlText w:val="●"/>
      <w:lvlJc w:val="left"/>
      <w:pPr>
        <w:ind w:left="720" w:hanging="360"/>
      </w:pPr>
    </w:lvl>
    <w:lvl w:ilvl="1" w:tplc="6EC61FC0">
      <w:start w:val="1"/>
      <w:numFmt w:val="bullet"/>
      <w:lvlText w:val="○"/>
      <w:lvlJc w:val="left"/>
      <w:pPr>
        <w:ind w:left="1440" w:hanging="360"/>
      </w:pPr>
    </w:lvl>
    <w:lvl w:ilvl="2" w:tplc="8132BFEE">
      <w:start w:val="1"/>
      <w:numFmt w:val="bullet"/>
      <w:lvlText w:val="■"/>
      <w:lvlJc w:val="left"/>
      <w:pPr>
        <w:ind w:left="2160" w:hanging="360"/>
      </w:pPr>
    </w:lvl>
    <w:lvl w:ilvl="3" w:tplc="C2F83A38">
      <w:start w:val="1"/>
      <w:numFmt w:val="bullet"/>
      <w:lvlText w:val="●"/>
      <w:lvlJc w:val="left"/>
      <w:pPr>
        <w:ind w:left="2880" w:hanging="360"/>
      </w:pPr>
    </w:lvl>
    <w:lvl w:ilvl="4" w:tplc="F31AD102">
      <w:start w:val="1"/>
      <w:numFmt w:val="bullet"/>
      <w:lvlText w:val="○"/>
      <w:lvlJc w:val="left"/>
      <w:pPr>
        <w:ind w:left="3600" w:hanging="360"/>
      </w:pPr>
    </w:lvl>
    <w:lvl w:ilvl="5" w:tplc="BAB8CA96">
      <w:start w:val="1"/>
      <w:numFmt w:val="bullet"/>
      <w:lvlText w:val="■"/>
      <w:lvlJc w:val="left"/>
      <w:pPr>
        <w:ind w:left="4320" w:hanging="360"/>
      </w:pPr>
    </w:lvl>
    <w:lvl w:ilvl="6" w:tplc="6F70AC04">
      <w:start w:val="1"/>
      <w:numFmt w:val="bullet"/>
      <w:lvlText w:val="●"/>
      <w:lvlJc w:val="left"/>
      <w:pPr>
        <w:ind w:left="5040" w:hanging="360"/>
      </w:pPr>
    </w:lvl>
    <w:lvl w:ilvl="7" w:tplc="A04E57DC">
      <w:start w:val="1"/>
      <w:numFmt w:val="bullet"/>
      <w:lvlText w:val="●"/>
      <w:lvlJc w:val="left"/>
      <w:pPr>
        <w:ind w:left="5760" w:hanging="360"/>
      </w:pPr>
    </w:lvl>
    <w:lvl w:ilvl="8" w:tplc="23DADB24">
      <w:start w:val="1"/>
      <w:numFmt w:val="bullet"/>
      <w:lvlText w:val="●"/>
      <w:lvlJc w:val="left"/>
      <w:pPr>
        <w:ind w:left="6480" w:hanging="360"/>
      </w:pPr>
    </w:lvl>
  </w:abstractNum>
  <w:num w:numId="1" w16cid:durableId="3545001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41C"/>
    <w:rsid w:val="00421C19"/>
    <w:rsid w:val="004E241C"/>
    <w:rsid w:val="006537F2"/>
    <w:rsid w:val="009F78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C8240"/>
  <w15:docId w15:val="{C6644E3A-A3B6-4E91-A355-B78A7EF6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1">
    <w:name w:val="A1"/>
    <w:link w:val="A1Char"/>
    <w:qFormat/>
    <w:rsid w:val="006537F2"/>
    <w:pPr>
      <w:spacing w:line="360" w:lineRule="auto"/>
      <w:jc w:val="center"/>
    </w:pPr>
    <w:rPr>
      <w:rFonts w:ascii="Lato" w:eastAsiaTheme="minorHAnsi" w:hAnsi="Lato" w:cstheme="minorBidi"/>
      <w:b/>
      <w:noProof/>
      <w:color w:val="D3BCCC"/>
      <w:kern w:val="2"/>
      <w:sz w:val="72"/>
      <w:szCs w:val="22"/>
      <w14:ligatures w14:val="standardContextual"/>
    </w:rPr>
  </w:style>
  <w:style w:type="character" w:customStyle="1" w:styleId="A1Char">
    <w:name w:val="A1 Char"/>
    <w:basedOn w:val="DefaultParagraphFont"/>
    <w:link w:val="A1"/>
    <w:rsid w:val="006537F2"/>
    <w:rPr>
      <w:rFonts w:ascii="Lato" w:eastAsiaTheme="minorHAnsi" w:hAnsi="Lato" w:cstheme="minorBidi"/>
      <w:b/>
      <w:noProof/>
      <w:color w:val="D3BCCC"/>
      <w:kern w:val="2"/>
      <w:sz w:val="72"/>
      <w:szCs w:val="22"/>
      <w14:ligatures w14:val="standardContextual"/>
    </w:rPr>
  </w:style>
  <w:style w:type="character" w:styleId="UnresolvedMention">
    <w:name w:val="Unresolved Mention"/>
    <w:basedOn w:val="DefaultParagraphFont"/>
    <w:uiPriority w:val="99"/>
    <w:semiHidden/>
    <w:unhideWhenUsed/>
    <w:rsid w:val="006537F2"/>
    <w:rPr>
      <w:color w:val="605E5C"/>
      <w:shd w:val="clear" w:color="auto" w:fill="E1DFDD"/>
    </w:rPr>
  </w:style>
  <w:style w:type="paragraph" w:styleId="Header">
    <w:name w:val="header"/>
    <w:basedOn w:val="Normal"/>
    <w:link w:val="HeaderChar"/>
    <w:uiPriority w:val="99"/>
    <w:unhideWhenUsed/>
    <w:rsid w:val="006537F2"/>
    <w:pPr>
      <w:tabs>
        <w:tab w:val="center" w:pos="4680"/>
        <w:tab w:val="right" w:pos="9360"/>
      </w:tabs>
    </w:pPr>
  </w:style>
  <w:style w:type="character" w:customStyle="1" w:styleId="HeaderChar">
    <w:name w:val="Header Char"/>
    <w:basedOn w:val="DefaultParagraphFont"/>
    <w:link w:val="Header"/>
    <w:uiPriority w:val="99"/>
    <w:rsid w:val="006537F2"/>
  </w:style>
  <w:style w:type="paragraph" w:styleId="Footer">
    <w:name w:val="footer"/>
    <w:basedOn w:val="Normal"/>
    <w:link w:val="FooterChar"/>
    <w:uiPriority w:val="99"/>
    <w:unhideWhenUsed/>
    <w:rsid w:val="006537F2"/>
    <w:pPr>
      <w:tabs>
        <w:tab w:val="center" w:pos="4680"/>
        <w:tab w:val="right" w:pos="9360"/>
      </w:tabs>
    </w:pPr>
  </w:style>
  <w:style w:type="character" w:customStyle="1" w:styleId="FooterChar">
    <w:name w:val="Footer Char"/>
    <w:basedOn w:val="DefaultParagraphFont"/>
    <w:link w:val="Footer"/>
    <w:uiPriority w:val="99"/>
    <w:rsid w:val="006537F2"/>
  </w:style>
  <w:style w:type="paragraph" w:customStyle="1" w:styleId="A2">
    <w:name w:val="A2"/>
    <w:link w:val="A2Char"/>
    <w:qFormat/>
    <w:rsid w:val="006537F2"/>
    <w:pPr>
      <w:jc w:val="center"/>
    </w:pPr>
    <w:rPr>
      <w:rFonts w:ascii="Lato" w:hAnsi="Lato"/>
      <w:b/>
      <w:bCs/>
      <w:color w:val="FFFFFF"/>
      <w:sz w:val="44"/>
      <w:szCs w:val="44"/>
    </w:rPr>
  </w:style>
  <w:style w:type="character" w:customStyle="1" w:styleId="A2Char">
    <w:name w:val="A2 Char"/>
    <w:basedOn w:val="DefaultParagraphFont"/>
    <w:link w:val="A2"/>
    <w:rsid w:val="006537F2"/>
    <w:rPr>
      <w:rFonts w:ascii="Lato" w:hAnsi="Lato"/>
      <w:b/>
      <w:bCs/>
      <w:color w:val="FFFFFF"/>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opamundo.com/eng/tour_menu.aspx?rutaid=3187&amp;em_search=y&amp;em_search=y&amp;em_search=y&amp;head=s&amp;em_search=y&amp;temp=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805</Words>
  <Characters>4593</Characters>
  <Application>Microsoft Office Word</Application>
  <DocSecurity>0</DocSecurity>
  <Lines>38</Lines>
  <Paragraphs>10</Paragraphs>
  <ScaleCrop>false</ScaleCrop>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Nader</cp:lastModifiedBy>
  <cp:revision>2</cp:revision>
  <dcterms:created xsi:type="dcterms:W3CDTF">2026-02-25T14:45:00Z</dcterms:created>
  <dcterms:modified xsi:type="dcterms:W3CDTF">2026-02-27T12:01:00Z</dcterms:modified>
</cp:coreProperties>
</file>