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9035B2" w14:textId="77777777" w:rsidR="000276F1" w:rsidRDefault="000276F1" w:rsidP="000276F1">
      <w:pPr>
        <w:bidi/>
        <w:spacing w:after="0" w:line="240" w:lineRule="auto"/>
        <w:rPr>
          <w:rFonts w:cs="Calibri"/>
          <w:b/>
          <w:bCs/>
          <w:color w:val="002060"/>
        </w:rPr>
      </w:pPr>
    </w:p>
    <w:p w14:paraId="1CF1BD1F" w14:textId="6AA9524C" w:rsidR="000276F1" w:rsidRPr="000276F1" w:rsidRDefault="000276F1" w:rsidP="000276F1">
      <w:pPr>
        <w:bidi/>
        <w:spacing w:after="0" w:line="240" w:lineRule="auto"/>
        <w:jc w:val="center"/>
        <w:rPr>
          <w:rFonts w:cs="Calibri"/>
          <w:b/>
          <w:bCs/>
          <w:color w:val="002060"/>
          <w:sz w:val="28"/>
          <w:szCs w:val="28"/>
        </w:rPr>
      </w:pPr>
      <w:r w:rsidRPr="000276F1">
        <w:rPr>
          <w:rFonts w:cs="Calibri"/>
          <w:b/>
          <w:bCs/>
          <w:color w:val="002060"/>
          <w:sz w:val="28"/>
          <w:szCs w:val="28"/>
          <w:rtl/>
        </w:rPr>
        <w:t>روائع إيبيريا</w:t>
      </w:r>
      <w:r w:rsidRPr="000276F1">
        <w:rPr>
          <w:rFonts w:cs="Calibri"/>
          <w:b/>
          <w:bCs/>
          <w:color w:val="002060"/>
          <w:sz w:val="28"/>
          <w:szCs w:val="28"/>
        </w:rPr>
        <w:t xml:space="preserve">: </w:t>
      </w:r>
      <w:r w:rsidRPr="000276F1">
        <w:rPr>
          <w:rFonts w:cs="Calibri"/>
          <w:b/>
          <w:bCs/>
          <w:color w:val="002060"/>
          <w:sz w:val="28"/>
          <w:szCs w:val="28"/>
          <w:rtl/>
        </w:rPr>
        <w:t>برشلونة والأندلس ولشبونة</w:t>
      </w:r>
    </w:p>
    <w:p w14:paraId="1A02DEAA" w14:textId="77777777" w:rsidR="000276F1" w:rsidRPr="000276F1" w:rsidRDefault="000276F1" w:rsidP="000276F1">
      <w:pPr>
        <w:bidi/>
        <w:spacing w:after="0" w:line="240" w:lineRule="auto"/>
        <w:jc w:val="center"/>
        <w:rPr>
          <w:rFonts w:cs="Calibri"/>
          <w:b/>
          <w:bCs/>
          <w:color w:val="002060"/>
          <w:sz w:val="28"/>
          <w:szCs w:val="28"/>
        </w:rPr>
      </w:pPr>
      <w:hyperlink r:id="rId7" w:history="1">
        <w:r w:rsidRPr="000276F1">
          <w:rPr>
            <w:b/>
            <w:bCs/>
            <w:color w:val="002060"/>
            <w:sz w:val="28"/>
            <w:szCs w:val="28"/>
          </w:rPr>
          <w:t>Barcelona, Andalusia and Lisbon</w:t>
        </w:r>
      </w:hyperlink>
    </w:p>
    <w:p w14:paraId="588F3CDE" w14:textId="2BF0B8DC" w:rsidR="000276F1" w:rsidRPr="000276F1" w:rsidRDefault="000276F1" w:rsidP="000276F1">
      <w:pPr>
        <w:bidi/>
        <w:spacing w:after="0" w:line="240" w:lineRule="auto"/>
        <w:jc w:val="center"/>
        <w:rPr>
          <w:rFonts w:cs="Calibri"/>
          <w:b/>
          <w:bCs/>
          <w:color w:val="002060"/>
          <w:sz w:val="28"/>
          <w:szCs w:val="28"/>
        </w:rPr>
      </w:pPr>
      <w:r w:rsidRPr="000276F1">
        <w:rPr>
          <w:rFonts w:cs="Calibri"/>
          <w:b/>
          <w:bCs/>
          <w:color w:val="002060"/>
          <w:sz w:val="28"/>
          <w:szCs w:val="28"/>
        </w:rPr>
        <w:t>ID</w:t>
      </w:r>
      <w:r w:rsidRPr="000276F1">
        <w:rPr>
          <w:rFonts w:cs="Calibri"/>
          <w:b/>
          <w:bCs/>
          <w:color w:val="002060"/>
          <w:sz w:val="28"/>
          <w:szCs w:val="28"/>
        </w:rPr>
        <w:t>:2609121</w:t>
      </w:r>
    </w:p>
    <w:p w14:paraId="51DBE444" w14:textId="77777777" w:rsidR="000276F1" w:rsidRPr="000276F1" w:rsidRDefault="000276F1" w:rsidP="000276F1">
      <w:pPr>
        <w:bidi/>
        <w:spacing w:after="0" w:line="240" w:lineRule="auto"/>
        <w:jc w:val="center"/>
        <w:rPr>
          <w:rFonts w:cs="Calibri"/>
          <w:b/>
          <w:bCs/>
          <w:color w:val="002060"/>
          <w:sz w:val="28"/>
          <w:szCs w:val="28"/>
        </w:rPr>
      </w:pPr>
    </w:p>
    <w:p w14:paraId="69D57739" w14:textId="1933004F" w:rsidR="000276F1" w:rsidRPr="000276F1" w:rsidRDefault="000276F1" w:rsidP="000276F1">
      <w:pPr>
        <w:spacing w:after="0" w:line="240" w:lineRule="auto"/>
        <w:rPr>
          <w:rFonts w:cs="Calibri"/>
          <w:b/>
          <w:bCs/>
        </w:rPr>
      </w:pPr>
      <w:hyperlink r:id="rId8" w:history="1">
        <w:r w:rsidRPr="000276F1">
          <w:rPr>
            <w:rStyle w:val="Hyperlink"/>
            <w:rFonts w:cs="Calibri"/>
            <w:b/>
            <w:bCs/>
            <w:color w:val="auto"/>
          </w:rPr>
          <w:t>https://www.europamundo.com/eng/tour_menu.aspx?rutaid=9121&amp;em_search=y&amp;em_search=y&amp;em_search=y&amp;em_search=y&amp;head=s&amp;em_search=y&amp;temp=2026</w:t>
        </w:r>
      </w:hyperlink>
    </w:p>
    <w:p w14:paraId="178605B4" w14:textId="77777777" w:rsidR="000276F1" w:rsidRPr="000276F1" w:rsidRDefault="000276F1" w:rsidP="000276F1">
      <w:pPr>
        <w:bidi/>
        <w:spacing w:after="0" w:line="240" w:lineRule="auto"/>
        <w:rPr>
          <w:rFonts w:cs="Calibri"/>
          <w:b/>
          <w:bCs/>
          <w:color w:val="002060"/>
        </w:rPr>
      </w:pPr>
    </w:p>
    <w:p w14:paraId="39F634A9" w14:textId="77777777" w:rsidR="000276F1" w:rsidRPr="000276F1" w:rsidRDefault="000276F1" w:rsidP="000276F1">
      <w:pPr>
        <w:bidi/>
        <w:spacing w:after="0" w:line="240" w:lineRule="auto"/>
        <w:rPr>
          <w:rFonts w:cs="Calibri"/>
          <w:b/>
          <w:bCs/>
          <w:color w:val="002060"/>
        </w:rPr>
      </w:pPr>
    </w:p>
    <w:p w14:paraId="34216907" w14:textId="603B8172" w:rsidR="000276F1" w:rsidRPr="000276F1" w:rsidRDefault="000276F1" w:rsidP="000276F1">
      <w:pPr>
        <w:bidi/>
        <w:spacing w:after="0" w:line="240" w:lineRule="auto"/>
        <w:rPr>
          <w:rFonts w:cs="Calibri"/>
          <w:b/>
          <w:bCs/>
          <w:color w:val="002060"/>
        </w:rPr>
      </w:pPr>
      <w:r w:rsidRPr="000276F1">
        <w:rPr>
          <w:rFonts w:cs="Calibri"/>
          <w:b/>
          <w:bCs/>
          <w:color w:val="002060"/>
        </w:rPr>
        <w:t></w:t>
      </w:r>
      <w:r>
        <w:rPr>
          <w:rFonts w:cs="Calibri"/>
          <w:b/>
          <w:bCs/>
          <w:color w:val="002060"/>
        </w:rPr>
        <w:t>01</w:t>
      </w:r>
      <w:r w:rsidRPr="000276F1">
        <w:rPr>
          <w:rFonts w:cs="Calibri"/>
          <w:b/>
          <w:bCs/>
          <w:color w:val="002060"/>
          <w:rtl/>
        </w:rPr>
        <w:t xml:space="preserve"> الخميس. برشلونة.</w:t>
      </w:r>
    </w:p>
    <w:p w14:paraId="00C7083D" w14:textId="77777777" w:rsidR="000276F1" w:rsidRPr="000276F1" w:rsidRDefault="000276F1" w:rsidP="000276F1">
      <w:pPr>
        <w:bidi/>
        <w:spacing w:after="0" w:line="240" w:lineRule="auto"/>
        <w:rPr>
          <w:rFonts w:cstheme="minorHAnsi"/>
        </w:rPr>
      </w:pPr>
      <w:r w:rsidRPr="000276F1">
        <w:rPr>
          <w:rFonts w:cs="Calibri"/>
          <w:rtl/>
        </w:rPr>
        <w:t>مرحباً بكم في رحلتكم مع "يوروباموندو" (</w:t>
      </w:r>
      <w:r w:rsidRPr="000276F1">
        <w:rPr>
          <w:rFonts w:cstheme="minorHAnsi"/>
        </w:rPr>
        <w:t>Europamundo</w:t>
      </w:r>
      <w:r w:rsidRPr="000276F1">
        <w:rPr>
          <w:rFonts w:cs="Calibri"/>
          <w:rtl/>
        </w:rPr>
        <w:t>)!</w:t>
      </w:r>
    </w:p>
    <w:p w14:paraId="6E93C5B4" w14:textId="77777777" w:rsidR="000276F1" w:rsidRPr="000276F1" w:rsidRDefault="000276F1" w:rsidP="000276F1">
      <w:pPr>
        <w:bidi/>
        <w:spacing w:after="0" w:line="240" w:lineRule="auto"/>
        <w:rPr>
          <w:rFonts w:cstheme="minorHAnsi"/>
        </w:rPr>
      </w:pPr>
    </w:p>
    <w:p w14:paraId="3614776A" w14:textId="77777777" w:rsidR="000276F1" w:rsidRPr="000276F1" w:rsidRDefault="000276F1" w:rsidP="000276F1">
      <w:pPr>
        <w:bidi/>
        <w:spacing w:after="0" w:line="240" w:lineRule="auto"/>
        <w:rPr>
          <w:rFonts w:cstheme="minorHAnsi"/>
        </w:rPr>
      </w:pPr>
      <w:r w:rsidRPr="000276F1">
        <w:rPr>
          <w:rFonts w:cs="Calibri"/>
          <w:rtl/>
        </w:rPr>
        <w:t>سيتم نقلكم إلى الفندق، وستكون لديكم فترة حرة.</w:t>
      </w:r>
    </w:p>
    <w:p w14:paraId="4A35E79D" w14:textId="77777777" w:rsidR="000276F1" w:rsidRPr="000276F1" w:rsidRDefault="000276F1" w:rsidP="000276F1">
      <w:pPr>
        <w:bidi/>
        <w:spacing w:after="0" w:line="240" w:lineRule="auto"/>
        <w:rPr>
          <w:rFonts w:cstheme="minorHAnsi"/>
        </w:rPr>
      </w:pPr>
    </w:p>
    <w:p w14:paraId="11033E2A" w14:textId="77777777" w:rsidR="000276F1" w:rsidRPr="000276F1" w:rsidRDefault="000276F1" w:rsidP="000276F1">
      <w:pPr>
        <w:bidi/>
        <w:spacing w:after="0" w:line="240" w:lineRule="auto"/>
        <w:rPr>
          <w:rFonts w:cstheme="minorHAnsi"/>
        </w:rPr>
      </w:pPr>
      <w:r w:rsidRPr="000276F1">
        <w:rPr>
          <w:rFonts w:cs="Calibri"/>
          <w:rtl/>
        </w:rPr>
        <w:t>ستتلقون معلومات إضافية في فترة ما بعد الظهر، سواء بشكل مباشر أو عبر لوحة المعلومات الموجودة في مكتب استقبال الفندق.</w:t>
      </w:r>
    </w:p>
    <w:p w14:paraId="447499B7" w14:textId="77777777" w:rsidR="000276F1" w:rsidRPr="000276F1" w:rsidRDefault="000276F1" w:rsidP="000276F1">
      <w:pPr>
        <w:bidi/>
        <w:spacing w:after="0" w:line="240" w:lineRule="auto"/>
        <w:rPr>
          <w:rFonts w:cstheme="minorHAnsi"/>
        </w:rPr>
      </w:pPr>
    </w:p>
    <w:p w14:paraId="4839CDC2" w14:textId="77777777" w:rsidR="000276F1" w:rsidRPr="000276F1" w:rsidRDefault="000276F1" w:rsidP="000276F1">
      <w:pPr>
        <w:bidi/>
        <w:spacing w:after="0" w:line="240" w:lineRule="auto"/>
        <w:rPr>
          <w:rFonts w:cs="Calibri"/>
          <w:b/>
          <w:bCs/>
          <w:color w:val="002060"/>
        </w:rPr>
      </w:pPr>
      <w:r w:rsidRPr="000276F1">
        <w:rPr>
          <w:rFonts w:cs="Calibri"/>
          <w:b/>
          <w:bCs/>
          <w:color w:val="002060"/>
          <w:rtl/>
        </w:rPr>
        <w:t>02 الجمعة. برشلونة.</w:t>
      </w:r>
    </w:p>
    <w:p w14:paraId="6C9761DE" w14:textId="77777777" w:rsidR="000276F1" w:rsidRDefault="000276F1" w:rsidP="000276F1">
      <w:pPr>
        <w:bidi/>
        <w:spacing w:after="0" w:line="240" w:lineRule="auto"/>
        <w:rPr>
          <w:rFonts w:cs="Calibri"/>
        </w:rPr>
      </w:pPr>
      <w:r w:rsidRPr="000276F1">
        <w:rPr>
          <w:rFonts w:cs="Calibri"/>
          <w:rtl/>
        </w:rPr>
        <w:t>في الصباح، سنقوم بجولة بانورامية في مدينة برشلونة، التي تُعد واحدة من أكثر عواصم أوروبا سحراً. تطل المدينة على البحر الأبيض المتوسط، وتشتهر بأعمال المهندس المعماري غاودي وعمارتها الحداثية، بالإضافة إلى شارع "لا رامبلا" النابض بالحياة، وإرث المعارض العالمية والألعاب الأولمبية التي استضافتها المدينة. غالباً ما تُعتبر برشلونة واحدة من أجمل المدن الأوروبية وأكثرها جاذبية. تنتهي الجولة عند "مارماغنوم" (</w:t>
      </w:r>
      <w:proofErr w:type="spellStart"/>
      <w:r w:rsidRPr="000276F1">
        <w:rPr>
          <w:rFonts w:cstheme="minorHAnsi"/>
        </w:rPr>
        <w:t>Maremagnum</w:t>
      </w:r>
      <w:proofErr w:type="spellEnd"/>
      <w:r w:rsidRPr="000276F1">
        <w:rPr>
          <w:rFonts w:cs="Calibri"/>
          <w:rtl/>
        </w:rPr>
        <w:t>)، وهو مجمع عصري للترفيه وتناول الطعام يقع بجوار البحر بالقرب من ساحة كولومبوس، حيث يمكنكم التجول في هذا المكان الحيوي. فترة ما بعد الظهر حرة، والعودة إلى الفندق تكون في نهاية اليوم.</w:t>
      </w:r>
    </w:p>
    <w:p w14:paraId="53D56889" w14:textId="77777777" w:rsidR="00BA66A7" w:rsidRPr="000276F1" w:rsidRDefault="00BA66A7" w:rsidP="00BA66A7">
      <w:pPr>
        <w:bidi/>
        <w:spacing w:after="0" w:line="240" w:lineRule="auto"/>
        <w:rPr>
          <w:rFonts w:cstheme="minorHAnsi"/>
        </w:rPr>
      </w:pPr>
    </w:p>
    <w:p w14:paraId="06926C0D" w14:textId="77777777" w:rsidR="000276F1" w:rsidRPr="000276F1" w:rsidRDefault="000276F1" w:rsidP="000276F1">
      <w:pPr>
        <w:bidi/>
        <w:spacing w:after="0" w:line="240" w:lineRule="auto"/>
        <w:rPr>
          <w:rFonts w:cstheme="minorHAnsi"/>
        </w:rPr>
      </w:pPr>
    </w:p>
    <w:p w14:paraId="3A47DF80" w14:textId="77777777" w:rsidR="000276F1" w:rsidRPr="000276F1" w:rsidRDefault="000276F1" w:rsidP="000276F1">
      <w:pPr>
        <w:bidi/>
        <w:spacing w:after="0" w:line="240" w:lineRule="auto"/>
        <w:rPr>
          <w:rFonts w:cs="Calibri"/>
          <w:b/>
          <w:bCs/>
          <w:color w:val="002060"/>
        </w:rPr>
      </w:pPr>
      <w:r w:rsidRPr="000276F1">
        <w:rPr>
          <w:rFonts w:cs="Calibri"/>
          <w:b/>
          <w:bCs/>
          <w:color w:val="002060"/>
          <w:rtl/>
        </w:rPr>
        <w:t>03 السبت. برشلونة - بينيسكولا - فالنسيا.</w:t>
      </w:r>
    </w:p>
    <w:p w14:paraId="725614DA" w14:textId="77777777" w:rsidR="000276F1" w:rsidRDefault="000276F1" w:rsidP="000276F1">
      <w:pPr>
        <w:bidi/>
        <w:spacing w:after="0" w:line="240" w:lineRule="auto"/>
        <w:rPr>
          <w:rFonts w:cs="Calibri"/>
        </w:rPr>
      </w:pPr>
      <w:r w:rsidRPr="000276F1">
        <w:rPr>
          <w:rFonts w:cs="Calibri"/>
          <w:rtl/>
        </w:rPr>
        <w:t>نتجه جنوباً بمحاذاة البحر الأبيض المتوسط، ونتوقف في "بينيسكولا" (</w:t>
      </w:r>
      <w:proofErr w:type="spellStart"/>
      <w:r w:rsidRPr="000276F1">
        <w:rPr>
          <w:rFonts w:cstheme="minorHAnsi"/>
        </w:rPr>
        <w:t>Peniscola</w:t>
      </w:r>
      <w:proofErr w:type="spellEnd"/>
      <w:r w:rsidRPr="000276F1">
        <w:rPr>
          <w:rFonts w:cs="Calibri"/>
          <w:rtl/>
        </w:rPr>
        <w:t>)، وهي مدينة تاريخية مسورة تعود للعصور الوسطى وتحيط بها شواطئ خلابة، حيث ستتاح لكم فرصة للتجول. نواصل رحلتنا إلى فالنسيا، لنصل إليها في وقت الغداء تقريباً. وفي فترة ما بعد الظهر، ستستمتعون بجولة برفقة مرشد محلي في هذه المدينة الساحلية الواقعة على ساحل "ليفانتي"، والتي يمتد تاريخها لأكثر من 2000 عام. يزخر تخطيط المدينة العمراني بمعالم من عصور مختلفة، تتناغم مع العمارة الحديثة في "مدينة الفنون والعلوم". بعد الجولة، سيكون لديكم وقت حر لاستكشاف المدينة كما يحلو لكم. كما يتضمن البرنامج عشاءً تقليدياً محلياً.</w:t>
      </w:r>
    </w:p>
    <w:p w14:paraId="473839A0" w14:textId="77777777" w:rsidR="00BA66A7" w:rsidRDefault="00BA66A7" w:rsidP="00BA66A7">
      <w:pPr>
        <w:bidi/>
        <w:spacing w:after="0" w:line="240" w:lineRule="auto"/>
        <w:rPr>
          <w:rFonts w:cs="Calibri"/>
        </w:rPr>
      </w:pPr>
    </w:p>
    <w:p w14:paraId="6391383A" w14:textId="77777777" w:rsidR="00BA66A7" w:rsidRPr="000276F1" w:rsidRDefault="00BA66A7" w:rsidP="00BA66A7">
      <w:pPr>
        <w:bidi/>
        <w:spacing w:after="0" w:line="240" w:lineRule="auto"/>
        <w:rPr>
          <w:rFonts w:cstheme="minorHAnsi"/>
        </w:rPr>
      </w:pPr>
    </w:p>
    <w:p w14:paraId="6B6AE9DA" w14:textId="77777777" w:rsidR="000276F1" w:rsidRPr="000276F1" w:rsidRDefault="000276F1" w:rsidP="000276F1">
      <w:pPr>
        <w:bidi/>
        <w:spacing w:after="0" w:line="240" w:lineRule="auto"/>
        <w:rPr>
          <w:rFonts w:cstheme="minorHAnsi"/>
        </w:rPr>
      </w:pPr>
    </w:p>
    <w:p w14:paraId="7F9A375E" w14:textId="77777777" w:rsidR="000276F1" w:rsidRPr="000276F1" w:rsidRDefault="000276F1" w:rsidP="000276F1">
      <w:pPr>
        <w:bidi/>
        <w:spacing w:after="0" w:line="240" w:lineRule="auto"/>
        <w:rPr>
          <w:rFonts w:cs="Calibri"/>
          <w:b/>
          <w:bCs/>
          <w:color w:val="002060"/>
        </w:rPr>
      </w:pPr>
      <w:r w:rsidRPr="000276F1">
        <w:rPr>
          <w:rFonts w:cs="Calibri"/>
          <w:b/>
          <w:bCs/>
          <w:color w:val="002060"/>
          <w:rtl/>
        </w:rPr>
        <w:t>04 الأحد. فالنسيا - أليكانتي - غواديكس - غرناطة.</w:t>
      </w:r>
    </w:p>
    <w:p w14:paraId="5A4B15FF" w14:textId="77777777" w:rsidR="000276F1" w:rsidRPr="000276F1" w:rsidRDefault="000276F1" w:rsidP="000276F1">
      <w:pPr>
        <w:bidi/>
        <w:spacing w:after="0" w:line="240" w:lineRule="auto"/>
        <w:rPr>
          <w:rFonts w:cstheme="minorHAnsi"/>
        </w:rPr>
      </w:pPr>
      <w:r w:rsidRPr="000276F1">
        <w:rPr>
          <w:rFonts w:cs="Calibri"/>
          <w:rtl/>
        </w:rPr>
        <w:t>نواصل رحلتنا عبر مناظر طبيعية خلابة في منطقة فالنسيا. نصل إلى "أليكانتي" (</w:t>
      </w:r>
      <w:r w:rsidRPr="000276F1">
        <w:rPr>
          <w:rFonts w:cstheme="minorHAnsi"/>
        </w:rPr>
        <w:t>Alicante</w:t>
      </w:r>
      <w:r w:rsidRPr="000276F1">
        <w:rPr>
          <w:rFonts w:cs="Calibri"/>
          <w:rtl/>
        </w:rPr>
        <w:t>)، المدينة المطلة على البحر الأبيض المتوسط، والتي تجمع بين الشواطئ الرملية الذهبية وحي تاريخي ساحر، حيث تبرز قلعة "سانتا باربرا" المهيبة. ستتاح لكم فترة حرة للتجول.</w:t>
      </w:r>
    </w:p>
    <w:p w14:paraId="0D97B36D" w14:textId="77777777" w:rsidR="000276F1" w:rsidRPr="000276F1" w:rsidRDefault="000276F1" w:rsidP="000276F1">
      <w:pPr>
        <w:bidi/>
        <w:spacing w:after="0" w:line="240" w:lineRule="auto"/>
        <w:rPr>
          <w:rFonts w:cstheme="minorHAnsi"/>
        </w:rPr>
      </w:pPr>
    </w:p>
    <w:p w14:paraId="0FCB23A2" w14:textId="77777777" w:rsidR="000276F1" w:rsidRPr="000276F1" w:rsidRDefault="000276F1" w:rsidP="000276F1">
      <w:pPr>
        <w:bidi/>
        <w:spacing w:after="0" w:line="240" w:lineRule="auto"/>
        <w:rPr>
          <w:rFonts w:cstheme="minorHAnsi"/>
        </w:rPr>
      </w:pPr>
      <w:r w:rsidRPr="000276F1">
        <w:rPr>
          <w:rFonts w:cs="Calibri"/>
          <w:rtl/>
        </w:rPr>
        <w:t>نتابع طريقنا عبر المناظر الطبيعية القاحلة في منطقة "مورسيا"، مع التوقف لتناول الغداء في الطريق.</w:t>
      </w:r>
    </w:p>
    <w:p w14:paraId="7F22B8D1" w14:textId="77777777" w:rsidR="000276F1" w:rsidRPr="000276F1" w:rsidRDefault="000276F1" w:rsidP="000276F1">
      <w:pPr>
        <w:bidi/>
        <w:spacing w:after="0" w:line="240" w:lineRule="auto"/>
        <w:rPr>
          <w:rFonts w:cstheme="minorHAnsi"/>
        </w:rPr>
      </w:pPr>
    </w:p>
    <w:p w14:paraId="72192841" w14:textId="77777777" w:rsidR="000276F1" w:rsidRPr="000276F1" w:rsidRDefault="000276F1" w:rsidP="000276F1">
      <w:pPr>
        <w:bidi/>
        <w:spacing w:after="0" w:line="240" w:lineRule="auto"/>
        <w:rPr>
          <w:rFonts w:cstheme="minorHAnsi"/>
        </w:rPr>
      </w:pPr>
      <w:r w:rsidRPr="000276F1">
        <w:rPr>
          <w:rFonts w:cs="Calibri"/>
          <w:rtl/>
        </w:rPr>
        <w:t>وفي إقليم الأندلس، نتوقف أولاً في "غواديكس" (</w:t>
      </w:r>
      <w:proofErr w:type="spellStart"/>
      <w:r w:rsidRPr="000276F1">
        <w:rPr>
          <w:rFonts w:cstheme="minorHAnsi"/>
        </w:rPr>
        <w:t>Guadix</w:t>
      </w:r>
      <w:proofErr w:type="spellEnd"/>
      <w:r w:rsidRPr="000276F1">
        <w:rPr>
          <w:rFonts w:cs="Calibri"/>
          <w:rtl/>
        </w:rPr>
        <w:t>)، التي تشتهر ببيوتها الفريدة المحفورة في الصخور والتي لا يزال يسكنها الناس. يجمع حيّها التاريخي بين كاتدرائية تعود لعصر النهضة، وأحياء تقليدية، وإطلالات فريدة على جبال سييرا نيفادا.</w:t>
      </w:r>
    </w:p>
    <w:p w14:paraId="4A2A290B" w14:textId="77777777" w:rsidR="000276F1" w:rsidRPr="000276F1" w:rsidRDefault="000276F1" w:rsidP="000276F1">
      <w:pPr>
        <w:bidi/>
        <w:spacing w:after="0" w:line="240" w:lineRule="auto"/>
        <w:rPr>
          <w:rFonts w:cstheme="minorHAnsi"/>
        </w:rPr>
      </w:pPr>
    </w:p>
    <w:p w14:paraId="4E756655" w14:textId="77777777" w:rsidR="000276F1" w:rsidRDefault="000276F1" w:rsidP="000276F1">
      <w:pPr>
        <w:bidi/>
        <w:spacing w:after="0" w:line="240" w:lineRule="auto"/>
        <w:rPr>
          <w:rFonts w:cs="Calibri"/>
        </w:rPr>
      </w:pPr>
      <w:r w:rsidRPr="000276F1">
        <w:rPr>
          <w:rFonts w:cs="Calibri"/>
          <w:rtl/>
        </w:rPr>
        <w:t>نواصل رحلتنا إلى غرناطة. نصل في وقت متأخر من بعد الظهر، ويشمل البرنامج وجبة العشاء.</w:t>
      </w:r>
    </w:p>
    <w:p w14:paraId="55C0F149" w14:textId="77777777" w:rsidR="00BA66A7" w:rsidRDefault="00BA66A7" w:rsidP="00BA66A7">
      <w:pPr>
        <w:bidi/>
        <w:spacing w:after="0" w:line="240" w:lineRule="auto"/>
        <w:rPr>
          <w:rFonts w:cs="Calibri"/>
        </w:rPr>
      </w:pPr>
    </w:p>
    <w:p w14:paraId="1047B48C" w14:textId="77777777" w:rsidR="00BA66A7" w:rsidRDefault="00BA66A7" w:rsidP="00BA66A7">
      <w:pPr>
        <w:bidi/>
        <w:spacing w:after="0" w:line="240" w:lineRule="auto"/>
        <w:rPr>
          <w:rFonts w:cs="Calibri"/>
        </w:rPr>
      </w:pPr>
    </w:p>
    <w:p w14:paraId="19ADE98C" w14:textId="77777777" w:rsidR="00BA66A7" w:rsidRDefault="00BA66A7" w:rsidP="00BA66A7">
      <w:pPr>
        <w:bidi/>
        <w:spacing w:after="0" w:line="240" w:lineRule="auto"/>
        <w:rPr>
          <w:rFonts w:cs="Calibri"/>
        </w:rPr>
      </w:pPr>
    </w:p>
    <w:p w14:paraId="5AB267D0" w14:textId="77777777" w:rsidR="00BA66A7" w:rsidRPr="000276F1" w:rsidRDefault="00BA66A7" w:rsidP="00BA66A7">
      <w:pPr>
        <w:bidi/>
        <w:spacing w:after="0" w:line="240" w:lineRule="auto"/>
        <w:rPr>
          <w:rFonts w:cstheme="minorHAnsi"/>
        </w:rPr>
      </w:pPr>
    </w:p>
    <w:p w14:paraId="08E3B4D5" w14:textId="77777777" w:rsidR="000276F1" w:rsidRPr="000276F1" w:rsidRDefault="000276F1" w:rsidP="000276F1">
      <w:pPr>
        <w:bidi/>
        <w:spacing w:after="0" w:line="240" w:lineRule="auto"/>
        <w:rPr>
          <w:rFonts w:cstheme="minorHAnsi"/>
        </w:rPr>
      </w:pPr>
    </w:p>
    <w:p w14:paraId="229CFCB6" w14:textId="77777777" w:rsidR="000276F1" w:rsidRPr="000276F1" w:rsidRDefault="000276F1" w:rsidP="000276F1">
      <w:pPr>
        <w:bidi/>
        <w:spacing w:after="0" w:line="240" w:lineRule="auto"/>
        <w:rPr>
          <w:rFonts w:cs="Calibri"/>
          <w:b/>
          <w:bCs/>
          <w:color w:val="002060"/>
        </w:rPr>
      </w:pPr>
      <w:r w:rsidRPr="000276F1">
        <w:rPr>
          <w:rFonts w:cs="Calibri"/>
          <w:b/>
          <w:bCs/>
          <w:color w:val="002060"/>
          <w:rtl/>
        </w:rPr>
        <w:t>الاثنين 05 - غرناطة:</w:t>
      </w:r>
    </w:p>
    <w:p w14:paraId="7B97A7D5" w14:textId="77777777" w:rsidR="000276F1" w:rsidRPr="000276F1" w:rsidRDefault="000276F1" w:rsidP="000276F1">
      <w:pPr>
        <w:bidi/>
        <w:spacing w:after="0" w:line="240" w:lineRule="auto"/>
        <w:rPr>
          <w:rFonts w:cstheme="minorHAnsi"/>
        </w:rPr>
      </w:pPr>
      <w:r w:rsidRPr="000276F1">
        <w:rPr>
          <w:rFonts w:cs="Calibri"/>
          <w:rtl/>
        </w:rPr>
        <w:t>سنقضي يوماً كاملاً في غرناطة. إذا كانت تذاكر الدخول مشمولة في برنامج رحلتك، فسنستكشف قصر الحمراء المهيب بحدائق "الجنّة العريف" (</w:t>
      </w:r>
      <w:proofErr w:type="spellStart"/>
      <w:r w:rsidRPr="000276F1">
        <w:rPr>
          <w:rFonts w:cstheme="minorHAnsi"/>
        </w:rPr>
        <w:t>Generalife</w:t>
      </w:r>
      <w:proofErr w:type="spellEnd"/>
      <w:r w:rsidRPr="000276F1">
        <w:rPr>
          <w:rFonts w:cs="Calibri"/>
          <w:rtl/>
        </w:rPr>
        <w:t>) المذهلة، وكلاهما يُعدّان من روائع الحقبة العربية. وفي فترة ما بعد الظهر، سيكون لديك وقت حر لاستكشاف المدينة، بما في ذلك الكاتدرائية التي تضم مقابر الملوك الكاثوليك.</w:t>
      </w:r>
    </w:p>
    <w:p w14:paraId="040E8ECB" w14:textId="77777777" w:rsidR="000276F1" w:rsidRPr="000276F1" w:rsidRDefault="000276F1" w:rsidP="000276F1">
      <w:pPr>
        <w:bidi/>
        <w:spacing w:after="0" w:line="240" w:lineRule="auto"/>
        <w:rPr>
          <w:rFonts w:cstheme="minorHAnsi"/>
        </w:rPr>
      </w:pPr>
    </w:p>
    <w:p w14:paraId="3D88B153" w14:textId="77777777" w:rsidR="000276F1" w:rsidRPr="000276F1" w:rsidRDefault="000276F1" w:rsidP="000276F1">
      <w:pPr>
        <w:bidi/>
        <w:spacing w:after="0" w:line="240" w:lineRule="auto"/>
        <w:rPr>
          <w:rFonts w:cstheme="minorHAnsi"/>
        </w:rPr>
      </w:pPr>
      <w:r w:rsidRPr="000276F1">
        <w:rPr>
          <w:rFonts w:cs="Calibri"/>
          <w:rtl/>
        </w:rPr>
        <w:t>ملاحظة هامة جداً:</w:t>
      </w:r>
    </w:p>
    <w:p w14:paraId="4007A41B" w14:textId="77777777" w:rsidR="000276F1" w:rsidRPr="000276F1" w:rsidRDefault="000276F1" w:rsidP="000276F1">
      <w:pPr>
        <w:bidi/>
        <w:spacing w:after="0" w:line="240" w:lineRule="auto"/>
        <w:rPr>
          <w:rFonts w:cstheme="minorHAnsi"/>
        </w:rPr>
      </w:pPr>
      <w:r w:rsidRPr="000276F1">
        <w:rPr>
          <w:rFonts w:cs="Calibri"/>
          <w:rtl/>
        </w:rPr>
        <w:t>يخضع عدد الزوار المسموح لهم بدخول قصر الحمراء لقيود قانونية صارمة. ولضمان دخولك، سيتم إصدار التذاكر فور تأكيد حجز رحلتك؛ لذا من الضروري تقديم بيانات شخصية دقيقة (الاسم الكامل ورقم جواز السفر أو بطاقة الهوية) عند إجراء الحجز. يرجى العلم بأن تكلفة التذاكر غير قابلة للاسترداد في حال إلغاء الحجز. وفي حالات نادرة يتعذر فيها زيارة قصر الحمراء، سنقوم بدلاً من ذلك بزيارة "القصر الملكي" (</w:t>
      </w:r>
      <w:r w:rsidRPr="000276F1">
        <w:rPr>
          <w:rFonts w:cstheme="minorHAnsi"/>
        </w:rPr>
        <w:t xml:space="preserve">Royal </w:t>
      </w:r>
      <w:proofErr w:type="spellStart"/>
      <w:r w:rsidRPr="000276F1">
        <w:rPr>
          <w:rFonts w:cstheme="minorHAnsi"/>
        </w:rPr>
        <w:t>Alcázar</w:t>
      </w:r>
      <w:proofErr w:type="spellEnd"/>
      <w:r w:rsidRPr="000276F1">
        <w:rPr>
          <w:rFonts w:cs="Calibri"/>
          <w:rtl/>
        </w:rPr>
        <w:t>) في إشبيلية، الذي يتمتع بأهمية تاريخية ومعمارية مماثلة.</w:t>
      </w:r>
    </w:p>
    <w:p w14:paraId="002F6951" w14:textId="77777777" w:rsidR="000276F1" w:rsidRPr="000276F1" w:rsidRDefault="000276F1" w:rsidP="000276F1">
      <w:pPr>
        <w:bidi/>
        <w:spacing w:after="0" w:line="240" w:lineRule="auto"/>
        <w:rPr>
          <w:rFonts w:cstheme="minorHAnsi"/>
        </w:rPr>
      </w:pPr>
    </w:p>
    <w:p w14:paraId="35E8032C" w14:textId="77777777" w:rsidR="000276F1" w:rsidRPr="000276F1" w:rsidRDefault="000276F1" w:rsidP="000276F1">
      <w:pPr>
        <w:bidi/>
        <w:spacing w:after="0" w:line="240" w:lineRule="auto"/>
        <w:rPr>
          <w:rFonts w:cstheme="minorHAnsi"/>
        </w:rPr>
      </w:pPr>
      <w:r w:rsidRPr="000276F1">
        <w:rPr>
          <w:rFonts w:cs="Calibri"/>
          <w:b/>
          <w:bCs/>
          <w:color w:val="002060"/>
          <w:rtl/>
        </w:rPr>
        <w:t>الثلاثاء 06 - غرناطة - نيرخا - ملقة - روندا - إشبيلية</w:t>
      </w:r>
      <w:r w:rsidRPr="000276F1">
        <w:rPr>
          <w:rFonts w:cs="Calibri"/>
          <w:rtl/>
        </w:rPr>
        <w:t>:</w:t>
      </w:r>
    </w:p>
    <w:p w14:paraId="20CE720D" w14:textId="77777777" w:rsidR="000276F1" w:rsidRPr="000276F1" w:rsidRDefault="000276F1" w:rsidP="000276F1">
      <w:pPr>
        <w:bidi/>
        <w:spacing w:after="0" w:line="240" w:lineRule="auto"/>
        <w:rPr>
          <w:rFonts w:cstheme="minorHAnsi"/>
        </w:rPr>
      </w:pPr>
      <w:r w:rsidRPr="000276F1">
        <w:rPr>
          <w:rFonts w:cs="Calibri"/>
          <w:rtl/>
        </w:rPr>
        <w:t>سنستمتع اليوم بمناظر طبيعية خلابة ونحن نغادر سلسلة جبال سييرا نيفادا. ثم نواصل طريقنا بمحاذاة البحر الأبيض المتوسط، عبر ما يُعرف بـ "الساحل الاستوائي" (</w:t>
      </w:r>
      <w:r w:rsidRPr="000276F1">
        <w:rPr>
          <w:rFonts w:cstheme="minorHAnsi"/>
        </w:rPr>
        <w:t>Costa Tropical</w:t>
      </w:r>
      <w:r w:rsidRPr="000276F1">
        <w:rPr>
          <w:rFonts w:cs="Calibri"/>
          <w:rtl/>
        </w:rPr>
        <w:t>)؛ حيث يسمح المناخ المعتدل طوال العام بزراعة الفواكه الاستوائية مثل الجوافة والمانجو والأفوكادو، بالإضافة إلى قصب السكر الذي كان يُزرع هناك قديماً.</w:t>
      </w:r>
    </w:p>
    <w:p w14:paraId="2AFA0E07" w14:textId="77777777" w:rsidR="000276F1" w:rsidRPr="000276F1" w:rsidRDefault="000276F1" w:rsidP="000276F1">
      <w:pPr>
        <w:bidi/>
        <w:spacing w:after="0" w:line="240" w:lineRule="auto"/>
        <w:rPr>
          <w:rFonts w:cstheme="minorHAnsi"/>
        </w:rPr>
      </w:pPr>
    </w:p>
    <w:p w14:paraId="55F8E9F3" w14:textId="77777777" w:rsidR="000276F1" w:rsidRPr="000276F1" w:rsidRDefault="000276F1" w:rsidP="000276F1">
      <w:pPr>
        <w:bidi/>
        <w:spacing w:after="0" w:line="240" w:lineRule="auto"/>
        <w:rPr>
          <w:rFonts w:cstheme="minorHAnsi"/>
        </w:rPr>
      </w:pPr>
      <w:r w:rsidRPr="000276F1">
        <w:rPr>
          <w:rFonts w:cs="Calibri"/>
          <w:rtl/>
        </w:rPr>
        <w:t>سنتوقف في "نيرخا" (</w:t>
      </w:r>
      <w:proofErr w:type="spellStart"/>
      <w:r w:rsidRPr="000276F1">
        <w:rPr>
          <w:rFonts w:cstheme="minorHAnsi"/>
        </w:rPr>
        <w:t>Nerja</w:t>
      </w:r>
      <w:proofErr w:type="spellEnd"/>
      <w:r w:rsidRPr="000276F1">
        <w:rPr>
          <w:rFonts w:cs="Calibri"/>
          <w:rtl/>
        </w:rPr>
        <w:t>)، وهي بلدة ساحلية ساحرة تتميز بمنحدراتها الصخرية المهيبة. بعد ذلك، نتابع إلى "ملقة" (</w:t>
      </w:r>
      <w:r w:rsidRPr="000276F1">
        <w:rPr>
          <w:rFonts w:cstheme="minorHAnsi"/>
        </w:rPr>
        <w:t>Málaga</w:t>
      </w:r>
      <w:r w:rsidRPr="000276F1">
        <w:rPr>
          <w:rFonts w:cs="Calibri"/>
          <w:rtl/>
        </w:rPr>
        <w:t>)، عاصمة "كوستا ديل سول" (</w:t>
      </w:r>
      <w:r w:rsidRPr="000276F1">
        <w:rPr>
          <w:rFonts w:cstheme="minorHAnsi"/>
        </w:rPr>
        <w:t>Costa del Sol</w:t>
      </w:r>
      <w:r w:rsidRPr="000276F1">
        <w:rPr>
          <w:rFonts w:cs="Calibri"/>
          <w:rtl/>
        </w:rPr>
        <w:t>)، وهي مدينة مفعمة بالحياة وتضم مركزاً تاريخياً جميلاً. سيكون هناك وقت لتناول الغداء والتجول في وسط المدينة.</w:t>
      </w:r>
    </w:p>
    <w:p w14:paraId="4933ED16" w14:textId="77777777" w:rsidR="000276F1" w:rsidRPr="000276F1" w:rsidRDefault="000276F1" w:rsidP="000276F1">
      <w:pPr>
        <w:bidi/>
        <w:spacing w:after="0" w:line="240" w:lineRule="auto"/>
        <w:rPr>
          <w:rFonts w:cstheme="minorHAnsi"/>
        </w:rPr>
      </w:pPr>
    </w:p>
    <w:p w14:paraId="681B4EB7" w14:textId="77777777" w:rsidR="000276F1" w:rsidRPr="000276F1" w:rsidRDefault="000276F1" w:rsidP="000276F1">
      <w:pPr>
        <w:bidi/>
        <w:spacing w:after="0" w:line="240" w:lineRule="auto"/>
        <w:rPr>
          <w:rFonts w:cstheme="minorHAnsi"/>
        </w:rPr>
      </w:pPr>
      <w:r w:rsidRPr="000276F1">
        <w:rPr>
          <w:rFonts w:cs="Calibri"/>
          <w:rtl/>
        </w:rPr>
        <w:t>بعد ذلك، نتجه نحو الجبال الأندلسية لنصل إلى "روندا" (</w:t>
      </w:r>
      <w:r w:rsidRPr="000276F1">
        <w:rPr>
          <w:rFonts w:cstheme="minorHAnsi"/>
        </w:rPr>
        <w:t>Ronda</w:t>
      </w:r>
      <w:r w:rsidRPr="000276F1">
        <w:rPr>
          <w:rFonts w:cs="Calibri"/>
          <w:rtl/>
        </w:rPr>
        <w:t>)، وهي بلدة بيضاء مذهلة تشتهر بأخدودها العميق الذي يشطر المدينة إلى نصفين.</w:t>
      </w:r>
    </w:p>
    <w:p w14:paraId="7AA7A7A1" w14:textId="77777777" w:rsidR="000276F1" w:rsidRPr="000276F1" w:rsidRDefault="000276F1" w:rsidP="000276F1">
      <w:pPr>
        <w:bidi/>
        <w:spacing w:after="0" w:line="240" w:lineRule="auto"/>
        <w:rPr>
          <w:rFonts w:cstheme="minorHAnsi"/>
        </w:rPr>
      </w:pPr>
    </w:p>
    <w:p w14:paraId="0CD6D3F0" w14:textId="77777777" w:rsidR="000276F1" w:rsidRPr="000276F1" w:rsidRDefault="000276F1" w:rsidP="000276F1">
      <w:pPr>
        <w:bidi/>
        <w:spacing w:after="0" w:line="240" w:lineRule="auto"/>
        <w:rPr>
          <w:rFonts w:cstheme="minorHAnsi"/>
        </w:rPr>
      </w:pPr>
      <w:r w:rsidRPr="000276F1">
        <w:rPr>
          <w:rFonts w:cs="Calibri"/>
          <w:rtl/>
        </w:rPr>
        <w:t>نواصل رحلتنا إلى "إشبيلية" (</w:t>
      </w:r>
      <w:r w:rsidRPr="000276F1">
        <w:rPr>
          <w:rFonts w:cstheme="minorHAnsi"/>
        </w:rPr>
        <w:t>Seville</w:t>
      </w:r>
      <w:r w:rsidRPr="000276F1">
        <w:rPr>
          <w:rFonts w:cs="Calibri"/>
          <w:rtl/>
        </w:rPr>
        <w:t>)، حيث نصل ​​في وقت متأخر من بعد الظهر. يشمل البرنامج وجبة العشاء في الفندق.</w:t>
      </w:r>
    </w:p>
    <w:p w14:paraId="288D48D3" w14:textId="77777777" w:rsidR="000276F1" w:rsidRPr="000276F1" w:rsidRDefault="000276F1" w:rsidP="000276F1">
      <w:pPr>
        <w:bidi/>
        <w:spacing w:after="0" w:line="240" w:lineRule="auto"/>
        <w:rPr>
          <w:rFonts w:cstheme="minorHAnsi"/>
        </w:rPr>
      </w:pPr>
    </w:p>
    <w:p w14:paraId="5EF43A21" w14:textId="77777777" w:rsidR="000276F1" w:rsidRDefault="000276F1" w:rsidP="000276F1">
      <w:pPr>
        <w:bidi/>
        <w:spacing w:after="0" w:line="240" w:lineRule="auto"/>
        <w:rPr>
          <w:rFonts w:cs="Calibri"/>
        </w:rPr>
      </w:pPr>
      <w:r w:rsidRPr="000276F1">
        <w:rPr>
          <w:rFonts w:cs="Calibri"/>
          <w:b/>
          <w:bCs/>
          <w:color w:val="002060"/>
          <w:rtl/>
        </w:rPr>
        <w:t>الأربعاء 07 - إشبيلية</w:t>
      </w:r>
      <w:r w:rsidRPr="000276F1">
        <w:rPr>
          <w:rFonts w:cs="Calibri"/>
          <w:rtl/>
        </w:rPr>
        <w:t xml:space="preserve">: </w:t>
      </w:r>
    </w:p>
    <w:p w14:paraId="4F2F87B1" w14:textId="26CB43C9" w:rsidR="000276F1" w:rsidRPr="000276F1" w:rsidRDefault="000276F1" w:rsidP="000276F1">
      <w:pPr>
        <w:bidi/>
        <w:spacing w:after="0" w:line="240" w:lineRule="auto"/>
        <w:rPr>
          <w:rFonts w:cstheme="minorHAnsi"/>
        </w:rPr>
      </w:pPr>
      <w:r w:rsidRPr="000276F1">
        <w:rPr>
          <w:rFonts w:cs="Calibri"/>
          <w:rtl/>
        </w:rPr>
        <w:t>في الصباح، سننطلق في جولة لاستكشاف مدينة إشبيلية، حيث ستشاهد الكاتدرائية ببرجها الشهير "خيرالدا" (</w:t>
      </w:r>
      <w:r w:rsidRPr="000276F1">
        <w:rPr>
          <w:rFonts w:cstheme="minorHAnsi"/>
        </w:rPr>
        <w:t>Giralda</w:t>
      </w:r>
      <w:r w:rsidRPr="000276F1">
        <w:rPr>
          <w:rFonts w:cs="Calibri"/>
          <w:rtl/>
        </w:rPr>
        <w:t>)، وضفاف نهر الوادي الكبير (</w:t>
      </w:r>
      <w:r w:rsidRPr="000276F1">
        <w:rPr>
          <w:rFonts w:cstheme="minorHAnsi"/>
        </w:rPr>
        <w:t>Guadalquivir</w:t>
      </w:r>
      <w:r w:rsidRPr="000276F1">
        <w:rPr>
          <w:rFonts w:cs="Calibri"/>
          <w:rtl/>
        </w:rPr>
        <w:t>)، بالإضافة إلى حيي "سانتا كروز" و"تريانا" العريقين. وبعد الجولة، ستستمتع برحلة هادئة بالقارب في نهر الوادي الكبير، تتيح لك الاستمتاع بمناظر بانورامية خلابة (الرحلة مشمولة). وفي المساء، سيكون بإمكانك اختيار حضور عرض "فلامنكو" في أحد الأماكن التقليدية المخصصة لهذا الفن (تابلاو).</w:t>
      </w:r>
    </w:p>
    <w:p w14:paraId="6D755E40" w14:textId="77777777" w:rsidR="000276F1" w:rsidRPr="000276F1" w:rsidRDefault="000276F1" w:rsidP="000276F1">
      <w:pPr>
        <w:bidi/>
        <w:spacing w:after="0" w:line="240" w:lineRule="auto"/>
        <w:rPr>
          <w:rFonts w:cstheme="minorHAnsi"/>
        </w:rPr>
      </w:pPr>
    </w:p>
    <w:p w14:paraId="4AADABFE" w14:textId="77777777" w:rsidR="000276F1" w:rsidRPr="000276F1" w:rsidRDefault="000276F1" w:rsidP="000276F1">
      <w:pPr>
        <w:bidi/>
        <w:spacing w:after="0" w:line="240" w:lineRule="auto"/>
        <w:rPr>
          <w:rFonts w:cstheme="minorHAnsi"/>
          <w:b/>
          <w:bCs/>
          <w:color w:val="002060"/>
        </w:rPr>
      </w:pPr>
      <w:r w:rsidRPr="000276F1">
        <w:rPr>
          <w:rFonts w:cs="Calibri"/>
          <w:b/>
          <w:bCs/>
          <w:color w:val="002060"/>
          <w:rtl/>
        </w:rPr>
        <w:t>الخميس 08: إشبيلية - ميريدا - إيفورا - لشبونة.</w:t>
      </w:r>
    </w:p>
    <w:p w14:paraId="7F1BBAD9" w14:textId="03AC1B19" w:rsidR="00CF7787" w:rsidRPr="00DF63BF" w:rsidRDefault="000276F1" w:rsidP="000276F1">
      <w:pPr>
        <w:bidi/>
        <w:spacing w:after="0" w:line="240" w:lineRule="auto"/>
        <w:rPr>
          <w:rFonts w:cstheme="minorHAnsi"/>
          <w:rtl/>
        </w:rPr>
      </w:pPr>
      <w:r w:rsidRPr="000276F1">
        <w:rPr>
          <w:rFonts w:cs="Calibri"/>
          <w:rtl/>
        </w:rPr>
        <w:t>سنغادر إشبيلية، مارّين عبر مناظر طبيعية خلابة تتنوع بين التلال المتموجة والمراعي الشاسعة، في طريقنا نحو منطقة "إكستريمادورا". وفي مدينة ميريدا، سنزور الموقع الأثري (المشمول ضمن البرنامج)، الذي يضم مسرحاً ومدرجاً رومانياً؛ ويشتهر هذا الموقع بحالته الممتازة من حيث الحفاظ على الآثار، كما أنه مُدرج ضمن مواقع التراث العالمي. سيكون لديك متسع من الوقت لتناول الغداء والتجول في المركز التاريخي المخصص للمشاة، والذي ينبض بالحياة ويضم العديد من المطاعم التي تعكس الطابع المحلي الأصيل. بعد ذلك، سنتابع رحلتنا نحو البرتغال، مع التوقف في مدينة "إيفورا" - وهي موقع آخر مدرج ضمن قائمة التراث العالمي - وتشتهر بـ...</w:t>
      </w:r>
    </w:p>
    <w:p w14:paraId="49A2CC77" w14:textId="77777777" w:rsidR="00CF7787" w:rsidRDefault="00CF7787" w:rsidP="00CF7787">
      <w:pPr>
        <w:bidi/>
        <w:spacing w:after="0" w:line="240" w:lineRule="auto"/>
        <w:rPr>
          <w:rFonts w:cstheme="minorHAnsi"/>
          <w:color w:val="FF0000"/>
        </w:rPr>
      </w:pPr>
    </w:p>
    <w:p w14:paraId="7EEEE505" w14:textId="77777777" w:rsidR="000276F1" w:rsidRPr="000276F1" w:rsidRDefault="000276F1" w:rsidP="000276F1">
      <w:pPr>
        <w:bidi/>
        <w:spacing w:after="0" w:line="240" w:lineRule="auto"/>
        <w:rPr>
          <w:rFonts w:cs="Calibri"/>
        </w:rPr>
      </w:pPr>
      <w:r w:rsidRPr="000276F1">
        <w:rPr>
          <w:rFonts w:cs="Calibri"/>
          <w:rtl/>
        </w:rPr>
        <w:t>شوارع ذات واجهات بيضاء، وقصور من عصر النهضة، وكاتدرائية. سنصل إلى لشبونة في المساء.</w:t>
      </w:r>
    </w:p>
    <w:p w14:paraId="2DD4F9B6" w14:textId="77777777" w:rsidR="000276F1" w:rsidRPr="000276F1" w:rsidRDefault="000276F1" w:rsidP="000276F1">
      <w:pPr>
        <w:bidi/>
        <w:spacing w:after="0" w:line="240" w:lineRule="auto"/>
        <w:rPr>
          <w:rFonts w:cs="Calibri"/>
        </w:rPr>
      </w:pPr>
    </w:p>
    <w:p w14:paraId="5E7C8F8F" w14:textId="77777777" w:rsidR="000276F1" w:rsidRPr="000276F1" w:rsidRDefault="000276F1" w:rsidP="000276F1">
      <w:pPr>
        <w:bidi/>
        <w:spacing w:after="0" w:line="240" w:lineRule="auto"/>
        <w:rPr>
          <w:rFonts w:cs="Calibri"/>
          <w:b/>
          <w:bCs/>
          <w:color w:val="002060"/>
        </w:rPr>
      </w:pPr>
      <w:r w:rsidRPr="000276F1">
        <w:rPr>
          <w:rFonts w:cs="Calibri"/>
          <w:b/>
          <w:bCs/>
          <w:color w:val="002060"/>
          <w:rtl/>
        </w:rPr>
        <w:t>09 الجمعة - لشبونة.</w:t>
      </w:r>
    </w:p>
    <w:p w14:paraId="6B9C55FC" w14:textId="77777777" w:rsidR="000276F1" w:rsidRPr="000276F1" w:rsidRDefault="000276F1" w:rsidP="000276F1">
      <w:pPr>
        <w:bidi/>
        <w:spacing w:after="0" w:line="240" w:lineRule="auto"/>
        <w:rPr>
          <w:rFonts w:cs="Calibri"/>
        </w:rPr>
      </w:pPr>
      <w:r w:rsidRPr="000276F1">
        <w:rPr>
          <w:rFonts w:cs="Calibri"/>
          <w:rtl/>
        </w:rPr>
        <w:t>في الصباح، سننطلق في جولة سياحية في لشبونة، لاستكشاف العاصمة البرتغالية المعروفة بمدينة التلال السبعة، بأزقتها الساحرة، وبلاطها المميّز (الأزوليجو)، وعبق "السودادي" (</w:t>
      </w:r>
      <w:r w:rsidRPr="000276F1">
        <w:rPr>
          <w:rFonts w:cs="Calibri"/>
        </w:rPr>
        <w:t>saudade</w:t>
      </w:r>
      <w:r w:rsidRPr="000276F1">
        <w:rPr>
          <w:rFonts w:cs="Calibri"/>
          <w:rtl/>
        </w:rPr>
        <w:t>) - ذلك الشعور البرتغالي الفريد بالحنين - وإطلالاتها التي يغمرها ضوء المحيط الأطلسي البديع. كما سنزور حي "بيليم"، الذي انطلق منه كبار الملاحين البرتغاليين في القرن الخامس عشر لعبور المحيطات. ستتوفر فترة حرة بعد الظهر للتجول وزيارة حي "بايرو ألتو" (</w:t>
      </w:r>
      <w:r w:rsidRPr="000276F1">
        <w:rPr>
          <w:rFonts w:cs="Calibri"/>
        </w:rPr>
        <w:t>Bairro Alto</w:t>
      </w:r>
      <w:r w:rsidRPr="000276F1">
        <w:rPr>
          <w:rFonts w:cs="Calibri"/>
          <w:rtl/>
        </w:rPr>
        <w:t xml:space="preserve">) ومنصته المطلّة على المدينة؛ كما يمكنك اختيار القيام </w:t>
      </w:r>
      <w:r w:rsidRPr="000276F1">
        <w:rPr>
          <w:rFonts w:cs="Calibri"/>
          <w:rtl/>
        </w:rPr>
        <w:lastRenderedPageBreak/>
        <w:t>برحلة إضافية إلى بلدات سينترا وكاشكايش وإستوريل. وفي المساء، سنعود إلى الفندق مروراً بساحة "ريستاورادوريس" (</w:t>
      </w:r>
      <w:proofErr w:type="spellStart"/>
      <w:r w:rsidRPr="000276F1">
        <w:rPr>
          <w:rFonts w:cs="Calibri"/>
        </w:rPr>
        <w:t>Restauradores</w:t>
      </w:r>
      <w:proofErr w:type="spellEnd"/>
      <w:r w:rsidRPr="000276F1">
        <w:rPr>
          <w:rFonts w:cs="Calibri"/>
          <w:rtl/>
        </w:rPr>
        <w:t>) النابضة بالحياة، والتي تعجّ بالمقاهي والمطاعم المميّزة.</w:t>
      </w:r>
    </w:p>
    <w:p w14:paraId="679B9A1B" w14:textId="77777777" w:rsidR="000276F1" w:rsidRPr="000276F1" w:rsidRDefault="000276F1" w:rsidP="000276F1">
      <w:pPr>
        <w:bidi/>
        <w:spacing w:after="0" w:line="240" w:lineRule="auto"/>
        <w:rPr>
          <w:rFonts w:cs="Calibri"/>
        </w:rPr>
      </w:pPr>
    </w:p>
    <w:p w14:paraId="5773FDDC" w14:textId="77777777" w:rsidR="000276F1" w:rsidRPr="000276F1" w:rsidRDefault="000276F1" w:rsidP="000276F1">
      <w:pPr>
        <w:bidi/>
        <w:spacing w:after="0" w:line="240" w:lineRule="auto"/>
        <w:rPr>
          <w:rFonts w:cs="Calibri"/>
          <w:b/>
          <w:bCs/>
          <w:color w:val="002060"/>
        </w:rPr>
      </w:pPr>
      <w:r w:rsidRPr="000276F1">
        <w:rPr>
          <w:rFonts w:cs="Calibri"/>
          <w:b/>
          <w:bCs/>
          <w:color w:val="002060"/>
          <w:rtl/>
        </w:rPr>
        <w:t>10 السبت - لشبونة.</w:t>
      </w:r>
    </w:p>
    <w:p w14:paraId="37FCB851" w14:textId="17DECB06" w:rsidR="000276F1" w:rsidRPr="000276F1" w:rsidRDefault="000276F1" w:rsidP="000276F1">
      <w:pPr>
        <w:bidi/>
        <w:spacing w:after="0" w:line="240" w:lineRule="auto"/>
        <w:rPr>
          <w:rFonts w:cs="Calibri"/>
          <w:rtl/>
        </w:rPr>
      </w:pPr>
      <w:r w:rsidRPr="000276F1">
        <w:rPr>
          <w:rFonts w:cs="Calibri"/>
          <w:rtl/>
        </w:rPr>
        <w:t>بعد تناول وجبة الإفطار، ستصل رحلتنا إلى نهايتها، تاركةً لديك ذكريات رائعة لا تُنسى.</w:t>
      </w:r>
    </w:p>
    <w:p w14:paraId="379D6EB9" w14:textId="77777777" w:rsidR="00CF7787" w:rsidRPr="000276F1" w:rsidRDefault="00CF7787" w:rsidP="00CF7787">
      <w:pPr>
        <w:bidi/>
        <w:spacing w:after="0" w:line="240" w:lineRule="auto"/>
        <w:rPr>
          <w:rFonts w:cs="Calibri"/>
          <w:rtl/>
        </w:rPr>
      </w:pPr>
    </w:p>
    <w:p w14:paraId="72D760E7" w14:textId="77777777" w:rsidR="00CF7787" w:rsidRPr="00DF63BF" w:rsidRDefault="00CF7787" w:rsidP="00CF7787">
      <w:pPr>
        <w:bidi/>
        <w:spacing w:after="0" w:line="240" w:lineRule="auto"/>
        <w:rPr>
          <w:rFonts w:cstheme="minorHAnsi"/>
          <w:color w:val="FF0000"/>
          <w:rtl/>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BA66A7">
      <w:pPr>
        <w:pStyle w:val="ListParagraph"/>
        <w:numPr>
          <w:ilvl w:val="0"/>
          <w:numId w:val="16"/>
        </w:numPr>
        <w:bidi/>
        <w:spacing w:after="0" w:line="360" w:lineRule="auto"/>
        <w:ind w:left="360"/>
      </w:pPr>
      <w:r w:rsidRPr="00BA66A7">
        <w:rPr>
          <w:rFonts w:cs="Arial"/>
          <w:rtl/>
        </w:rPr>
        <w:t>المواصلات بواسطة باص سياحي</w:t>
      </w:r>
    </w:p>
    <w:p w14:paraId="14704C68" w14:textId="30D76CE3" w:rsidR="00CF7787" w:rsidRDefault="00CF7787" w:rsidP="00BA66A7">
      <w:pPr>
        <w:pStyle w:val="ListParagraph"/>
        <w:numPr>
          <w:ilvl w:val="0"/>
          <w:numId w:val="16"/>
        </w:numPr>
        <w:bidi/>
        <w:spacing w:after="0" w:line="360" w:lineRule="auto"/>
        <w:ind w:left="360"/>
      </w:pPr>
      <w:r w:rsidRPr="00BA66A7">
        <w:rPr>
          <w:rFonts w:cs="Arial"/>
          <w:rtl/>
        </w:rPr>
        <w:t>التأمين للخدمات المذكورة بالبرنامج</w:t>
      </w:r>
    </w:p>
    <w:p w14:paraId="332FEA47" w14:textId="5933BC9B" w:rsidR="00CF7787" w:rsidRDefault="00CF7787" w:rsidP="00BA66A7">
      <w:pPr>
        <w:pStyle w:val="ListParagraph"/>
        <w:numPr>
          <w:ilvl w:val="0"/>
          <w:numId w:val="16"/>
        </w:numPr>
        <w:bidi/>
        <w:spacing w:after="0" w:line="360" w:lineRule="auto"/>
        <w:ind w:left="360"/>
      </w:pPr>
      <w:r w:rsidRPr="00BA66A7">
        <w:rPr>
          <w:rFonts w:cs="Arial"/>
          <w:rtl/>
        </w:rPr>
        <w:t>دليل سياحي باللغة الانجليزية</w:t>
      </w:r>
    </w:p>
    <w:p w14:paraId="503B7DFC" w14:textId="39F3CE07" w:rsidR="00CF7787" w:rsidRDefault="00CF7787" w:rsidP="00BA66A7">
      <w:pPr>
        <w:pStyle w:val="ListParagraph"/>
        <w:numPr>
          <w:ilvl w:val="0"/>
          <w:numId w:val="16"/>
        </w:numPr>
        <w:bidi/>
        <w:spacing w:after="0" w:line="360" w:lineRule="auto"/>
        <w:ind w:left="360"/>
      </w:pPr>
      <w:r w:rsidRPr="00BA66A7">
        <w:rPr>
          <w:rFonts w:cs="Arial"/>
          <w:rtl/>
        </w:rPr>
        <w:t>الإقامة في فنادق 3 أو 4 نجوم</w:t>
      </w:r>
    </w:p>
    <w:p w14:paraId="155CFE5F" w14:textId="045E8A7F" w:rsidR="00CF7787" w:rsidRDefault="00CF7787" w:rsidP="00BA66A7">
      <w:pPr>
        <w:pStyle w:val="ListParagraph"/>
        <w:numPr>
          <w:ilvl w:val="0"/>
          <w:numId w:val="16"/>
        </w:numPr>
        <w:bidi/>
        <w:spacing w:after="0" w:line="360" w:lineRule="auto"/>
        <w:ind w:left="360"/>
      </w:pPr>
      <w:r w:rsidRPr="00BA66A7">
        <w:rPr>
          <w:rFonts w:cs="Arial"/>
          <w:rtl/>
        </w:rPr>
        <w:t>بوفيه الإفطار</w:t>
      </w:r>
    </w:p>
    <w:p w14:paraId="2D419199" w14:textId="7C131D78" w:rsidR="009252EE" w:rsidRPr="00BA66A7" w:rsidRDefault="00CF7787" w:rsidP="00BA66A7">
      <w:pPr>
        <w:pStyle w:val="ListParagraph"/>
        <w:numPr>
          <w:ilvl w:val="0"/>
          <w:numId w:val="16"/>
        </w:numPr>
        <w:bidi/>
        <w:spacing w:after="0" w:line="360" w:lineRule="auto"/>
        <w:ind w:left="360"/>
      </w:pPr>
      <w:r w:rsidRPr="00BA66A7">
        <w:rPr>
          <w:rFonts w:cs="Arial"/>
          <w:rtl/>
        </w:rPr>
        <w:t>الاستقبال في المطار الرئيسي</w:t>
      </w:r>
    </w:p>
    <w:p w14:paraId="528E1B24" w14:textId="77777777" w:rsidR="00BA66A7" w:rsidRDefault="00BA66A7" w:rsidP="00BA66A7">
      <w:pPr>
        <w:pStyle w:val="ListParagraph"/>
        <w:numPr>
          <w:ilvl w:val="0"/>
          <w:numId w:val="16"/>
        </w:numPr>
        <w:bidi/>
        <w:spacing w:after="0" w:line="360" w:lineRule="auto"/>
        <w:ind w:left="360"/>
      </w:pPr>
      <w:r w:rsidRPr="00BA66A7">
        <w:rPr>
          <w:rFonts w:cs="Arial"/>
          <w:rtl/>
        </w:rPr>
        <w:t>جولات سياحية في المدن التالية: برشلونة، فالنسيا، إشبيلية، لشبونة</w:t>
      </w:r>
    </w:p>
    <w:p w14:paraId="30B404DA" w14:textId="77777777" w:rsidR="00BA66A7" w:rsidRDefault="00BA66A7" w:rsidP="00BA66A7">
      <w:pPr>
        <w:pStyle w:val="ListParagraph"/>
        <w:numPr>
          <w:ilvl w:val="0"/>
          <w:numId w:val="16"/>
        </w:numPr>
        <w:bidi/>
        <w:spacing w:after="0" w:line="360" w:lineRule="auto"/>
        <w:ind w:left="360"/>
      </w:pPr>
      <w:r w:rsidRPr="00BA66A7">
        <w:rPr>
          <w:rFonts w:cs="Arial"/>
          <w:rtl/>
        </w:rPr>
        <w:t>رحلة بالقارب: على طول نهر الوادي الكبير (غوادالكيفير) في إشبيلية</w:t>
      </w:r>
    </w:p>
    <w:p w14:paraId="052AF1B2" w14:textId="77777777" w:rsidR="00BA66A7" w:rsidRDefault="00BA66A7" w:rsidP="00BA66A7">
      <w:pPr>
        <w:pStyle w:val="ListParagraph"/>
        <w:numPr>
          <w:ilvl w:val="0"/>
          <w:numId w:val="16"/>
        </w:numPr>
        <w:bidi/>
        <w:spacing w:after="0" w:line="360" w:lineRule="auto"/>
        <w:ind w:left="360"/>
      </w:pPr>
      <w:r w:rsidRPr="00BA66A7">
        <w:rPr>
          <w:rFonts w:cs="Arial"/>
          <w:rtl/>
        </w:rPr>
        <w:t>خدمة التنقل المسائية: إلى مجمع "مارماغنوم" (</w:t>
      </w:r>
      <w:proofErr w:type="spellStart"/>
      <w:r>
        <w:t>Maremagnum</w:t>
      </w:r>
      <w:proofErr w:type="spellEnd"/>
      <w:r w:rsidRPr="00BA66A7">
        <w:rPr>
          <w:rFonts w:cs="Arial"/>
          <w:rtl/>
        </w:rPr>
        <w:t>) في برشلونة، والعودة من ساحة "ريستاورادوريس" (</w:t>
      </w:r>
      <w:proofErr w:type="spellStart"/>
      <w:r>
        <w:t>Restauradores</w:t>
      </w:r>
      <w:proofErr w:type="spellEnd"/>
      <w:r w:rsidRPr="00BA66A7">
        <w:rPr>
          <w:rFonts w:cs="Arial"/>
          <w:rtl/>
        </w:rPr>
        <w:t>) في لشبونة</w:t>
      </w:r>
    </w:p>
    <w:p w14:paraId="5B86EC9D" w14:textId="77777777" w:rsidR="00BA66A7" w:rsidRDefault="00BA66A7" w:rsidP="00BA66A7">
      <w:pPr>
        <w:pStyle w:val="ListParagraph"/>
        <w:numPr>
          <w:ilvl w:val="0"/>
          <w:numId w:val="16"/>
        </w:numPr>
        <w:bidi/>
        <w:spacing w:after="0" w:line="360" w:lineRule="auto"/>
        <w:ind w:left="360"/>
      </w:pPr>
      <w:r w:rsidRPr="00BA66A7">
        <w:rPr>
          <w:rFonts w:cs="Arial"/>
          <w:rtl/>
        </w:rPr>
        <w:t>تذاكر الدخول: قصر الحمراء وجنة العريف في غرناطة (إذا كانت مشمولة ضمن برنامج رحلتك)، والمسرح الروماني والمدرج الروماني في ميريدا</w:t>
      </w:r>
    </w:p>
    <w:p w14:paraId="4564467C" w14:textId="623030A7" w:rsidR="00BA66A7" w:rsidRPr="00BA66A7" w:rsidRDefault="00BA66A7" w:rsidP="00BA66A7">
      <w:pPr>
        <w:pStyle w:val="ListParagraph"/>
        <w:numPr>
          <w:ilvl w:val="0"/>
          <w:numId w:val="16"/>
        </w:numPr>
        <w:bidi/>
        <w:spacing w:after="0" w:line="360" w:lineRule="auto"/>
        <w:ind w:left="360"/>
      </w:pPr>
      <w:r w:rsidRPr="00BA66A7">
        <w:rPr>
          <w:rFonts w:cs="Arial"/>
          <w:rtl/>
        </w:rPr>
        <w:t>3 وجبات عشاء مشمولة في: فالنسيا، غرناطة، إشبيلية</w:t>
      </w:r>
    </w:p>
    <w:p w14:paraId="6A39D7B6" w14:textId="77777777" w:rsidR="00BA66A7" w:rsidRPr="00CF7787" w:rsidRDefault="00BA66A7" w:rsidP="00BA66A7">
      <w:pPr>
        <w:pStyle w:val="ListParagraph"/>
        <w:bidi/>
        <w:spacing w:after="0" w:line="360" w:lineRule="auto"/>
        <w:ind w:left="360"/>
        <w:rPr>
          <w:rtl/>
        </w:rPr>
      </w:pPr>
    </w:p>
    <w:p w14:paraId="125140ED" w14:textId="386A789A" w:rsidR="00397926" w:rsidRPr="004070A8" w:rsidRDefault="00397926" w:rsidP="00BA66A7">
      <w:pPr>
        <w:bidi/>
        <w:spacing w:after="0" w:line="360" w:lineRule="auto"/>
        <w:ind w:left="-360" w:firstLine="60"/>
        <w:jc w:val="center"/>
        <w:rPr>
          <w:rFonts w:ascii="Tahoma" w:eastAsia="Quattrocento Sans" w:hAnsi="Tahoma" w:cs="Tahoma"/>
          <w:bCs/>
          <w:color w:val="991764"/>
          <w:sz w:val="20"/>
          <w:szCs w:val="20"/>
        </w:rPr>
      </w:pP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4807F" w14:textId="77777777" w:rsidR="0000518B" w:rsidRDefault="0000518B" w:rsidP="001A37AE">
      <w:pPr>
        <w:spacing w:after="0" w:line="240" w:lineRule="auto"/>
      </w:pPr>
      <w:r>
        <w:separator/>
      </w:r>
    </w:p>
  </w:endnote>
  <w:endnote w:type="continuationSeparator" w:id="0">
    <w:p w14:paraId="5946783F" w14:textId="77777777" w:rsidR="0000518B" w:rsidRDefault="0000518B"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E49C1B" w14:textId="77777777" w:rsidR="0000518B" w:rsidRDefault="0000518B" w:rsidP="001A37AE">
      <w:pPr>
        <w:spacing w:after="0" w:line="240" w:lineRule="auto"/>
      </w:pPr>
      <w:r>
        <w:separator/>
      </w:r>
    </w:p>
  </w:footnote>
  <w:footnote w:type="continuationSeparator" w:id="0">
    <w:p w14:paraId="454C55DA" w14:textId="77777777" w:rsidR="0000518B" w:rsidRDefault="0000518B"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4D5264"/>
    <w:multiLevelType w:val="hybridMultilevel"/>
    <w:tmpl w:val="2FE0F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4"/>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5"/>
  </w:num>
  <w:num w:numId="13" w16cid:durableId="1728525999">
    <w:abstractNumId w:val="6"/>
  </w:num>
  <w:num w:numId="14" w16cid:durableId="1419983562">
    <w:abstractNumId w:val="2"/>
  </w:num>
  <w:num w:numId="15" w16cid:durableId="168639550">
    <w:abstractNumId w:val="11"/>
  </w:num>
  <w:num w:numId="16" w16cid:durableId="199515748">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0518B"/>
    <w:rsid w:val="00014500"/>
    <w:rsid w:val="00017279"/>
    <w:rsid w:val="000276F1"/>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A66A7"/>
    <w:rsid w:val="00BE726B"/>
    <w:rsid w:val="00BF1275"/>
    <w:rsid w:val="00C31FD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BC6"/>
    <w:rsid w:val="00E61D8E"/>
    <w:rsid w:val="00E940EE"/>
    <w:rsid w:val="00EB4CB1"/>
    <w:rsid w:val="00EC2CEF"/>
    <w:rsid w:val="00EC4CA6"/>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514730262">
      <w:bodyDiv w:val="1"/>
      <w:marLeft w:val="0"/>
      <w:marRight w:val="0"/>
      <w:marTop w:val="0"/>
      <w:marBottom w:val="0"/>
      <w:divBdr>
        <w:top w:val="none" w:sz="0" w:space="0" w:color="auto"/>
        <w:left w:val="none" w:sz="0" w:space="0" w:color="auto"/>
        <w:bottom w:val="none" w:sz="0" w:space="0" w:color="auto"/>
        <w:right w:val="none" w:sz="0" w:space="0" w:color="auto"/>
      </w:divBdr>
    </w:div>
    <w:div w:id="730352454">
      <w:bodyDiv w:val="1"/>
      <w:marLeft w:val="0"/>
      <w:marRight w:val="0"/>
      <w:marTop w:val="0"/>
      <w:marBottom w:val="0"/>
      <w:divBdr>
        <w:top w:val="none" w:sz="0" w:space="0" w:color="auto"/>
        <w:left w:val="none" w:sz="0" w:space="0" w:color="auto"/>
        <w:bottom w:val="none" w:sz="0" w:space="0" w:color="auto"/>
        <w:right w:val="none" w:sz="0" w:space="0" w:color="auto"/>
      </w:divBdr>
    </w:div>
    <w:div w:id="750591300">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09313139">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9121&amp;em_search=y&amp;em_search=y&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9121&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2026-10-25T09:30:00Z</dcterms:created>
  <dcterms:modified xsi:type="dcterms:W3CDTF">2026-10-25T09:30:00Z</dcterms:modified>
</cp:coreProperties>
</file>