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010BDA98" w:rsidR="00CF7787" w:rsidRPr="0075711D" w:rsidRDefault="0075711D" w:rsidP="0075711D">
      <w:pPr>
        <w:bidi/>
        <w:spacing w:after="0" w:line="240" w:lineRule="auto"/>
        <w:ind w:left="1440"/>
        <w:jc w:val="center"/>
        <w:rPr>
          <w:rFonts w:cstheme="minorHAnsi"/>
          <w:b/>
          <w:bCs/>
          <w:sz w:val="32"/>
          <w:szCs w:val="32"/>
          <w:rtl/>
        </w:rPr>
      </w:pPr>
      <w:r w:rsidRPr="0075711D">
        <w:rPr>
          <w:rFonts w:cstheme="minorHAnsi"/>
          <w:b/>
          <w:bCs/>
          <w:sz w:val="32"/>
          <w:szCs w:val="32"/>
          <w:rtl/>
        </w:rPr>
        <w:t>إطلالات الشمال</w:t>
      </w:r>
      <w:r w:rsidRPr="0075711D">
        <w:rPr>
          <w:rFonts w:cstheme="minorHAnsi" w:hint="cs"/>
          <w:b/>
          <w:bCs/>
          <w:sz w:val="32"/>
          <w:szCs w:val="32"/>
          <w:rtl/>
        </w:rPr>
        <w:t xml:space="preserve"> </w:t>
      </w:r>
      <w:r w:rsidRPr="0075711D">
        <w:rPr>
          <w:rFonts w:cstheme="minorHAnsi"/>
          <w:b/>
          <w:bCs/>
          <w:sz w:val="32"/>
          <w:szCs w:val="32"/>
          <w:rtl/>
        </w:rPr>
        <w:t xml:space="preserve"> ختامها كوبنهاجن</w:t>
      </w:r>
    </w:p>
    <w:p w14:paraId="2155E3A3" w14:textId="77777777" w:rsidR="0075711D" w:rsidRPr="0075711D" w:rsidRDefault="0075711D" w:rsidP="0075711D">
      <w:pPr>
        <w:spacing w:after="0" w:line="240" w:lineRule="auto"/>
        <w:ind w:left="720"/>
        <w:jc w:val="center"/>
        <w:rPr>
          <w:rFonts w:cstheme="minorHAnsi"/>
          <w:b/>
          <w:bCs/>
          <w:sz w:val="32"/>
          <w:szCs w:val="32"/>
        </w:rPr>
      </w:pPr>
      <w:hyperlink r:id="rId7" w:history="1">
        <w:r w:rsidRPr="0075711D">
          <w:rPr>
            <w:b/>
            <w:bCs/>
            <w:sz w:val="32"/>
            <w:szCs w:val="32"/>
          </w:rPr>
          <w:t>Beautiful Views End Copenhagen </w:t>
        </w:r>
      </w:hyperlink>
    </w:p>
    <w:p w14:paraId="3176F8EE" w14:textId="1B15E49B" w:rsidR="0075711D" w:rsidRPr="0075711D" w:rsidRDefault="0075711D" w:rsidP="0075711D">
      <w:pPr>
        <w:spacing w:after="0" w:line="240" w:lineRule="auto"/>
        <w:ind w:left="720"/>
        <w:jc w:val="center"/>
        <w:rPr>
          <w:rFonts w:cstheme="minorHAnsi"/>
          <w:sz w:val="24"/>
          <w:szCs w:val="24"/>
        </w:rPr>
      </w:pPr>
      <w:r w:rsidRPr="0075711D">
        <w:rPr>
          <w:rFonts w:cstheme="minorHAnsi"/>
          <w:b/>
          <w:bCs/>
          <w:sz w:val="32"/>
          <w:szCs w:val="32"/>
        </w:rPr>
        <w:t xml:space="preserve">ID </w:t>
      </w:r>
      <w:r w:rsidRPr="0075711D">
        <w:rPr>
          <w:rFonts w:cstheme="minorHAnsi"/>
          <w:b/>
          <w:bCs/>
          <w:sz w:val="32"/>
          <w:szCs w:val="32"/>
        </w:rPr>
        <w:t>:2603139</w:t>
      </w:r>
    </w:p>
    <w:p w14:paraId="55AB84E4" w14:textId="77777777" w:rsidR="0075711D" w:rsidRPr="0075711D" w:rsidRDefault="0075711D" w:rsidP="0075711D">
      <w:pPr>
        <w:bidi/>
        <w:spacing w:after="0" w:line="240" w:lineRule="auto"/>
        <w:jc w:val="center"/>
        <w:rPr>
          <w:rFonts w:cstheme="minorHAnsi"/>
          <w:sz w:val="24"/>
          <w:szCs w:val="24"/>
          <w:rtl/>
        </w:rPr>
      </w:pPr>
    </w:p>
    <w:p w14:paraId="49A2CC77" w14:textId="77777777" w:rsidR="00CF7787" w:rsidRPr="00DF63BF" w:rsidRDefault="00CF7787" w:rsidP="00CF7787">
      <w:pPr>
        <w:bidi/>
        <w:spacing w:after="0" w:line="240" w:lineRule="auto"/>
        <w:rPr>
          <w:rFonts w:cstheme="minorHAnsi"/>
          <w:color w:val="FF0000"/>
          <w:rtl/>
        </w:rPr>
      </w:pPr>
    </w:p>
    <w:p w14:paraId="379D6EB9" w14:textId="5C7CD529" w:rsidR="00CF7787" w:rsidRPr="0075711D" w:rsidRDefault="0075711D" w:rsidP="0075711D">
      <w:pPr>
        <w:spacing w:after="0" w:line="240" w:lineRule="auto"/>
        <w:rPr>
          <w:rFonts w:cstheme="minorHAnsi"/>
          <w:sz w:val="24"/>
          <w:szCs w:val="24"/>
        </w:rPr>
      </w:pPr>
      <w:hyperlink r:id="rId8" w:history="1">
        <w:r w:rsidRPr="0075711D">
          <w:rPr>
            <w:rStyle w:val="Hyperlink"/>
            <w:rFonts w:cstheme="minorHAnsi"/>
            <w:sz w:val="24"/>
            <w:szCs w:val="24"/>
          </w:rPr>
          <w:t>https://www.europamundo.com/eng/tour_menu.aspx?rutaid=3139&amp;head=s&amp;em_search=y&amp;temp=2026</w:t>
        </w:r>
      </w:hyperlink>
    </w:p>
    <w:p w14:paraId="766A70B6" w14:textId="77777777" w:rsidR="0075711D" w:rsidRDefault="0075711D" w:rsidP="0075711D">
      <w:pPr>
        <w:bidi/>
        <w:spacing w:after="0" w:line="240" w:lineRule="auto"/>
        <w:rPr>
          <w:rFonts w:cstheme="minorHAnsi"/>
        </w:rPr>
      </w:pPr>
    </w:p>
    <w:p w14:paraId="507472B3" w14:textId="77777777" w:rsidR="0075711D" w:rsidRPr="0075711D" w:rsidRDefault="0075711D" w:rsidP="0075711D">
      <w:pPr>
        <w:bidi/>
        <w:spacing w:after="0" w:line="240" w:lineRule="auto"/>
        <w:rPr>
          <w:rFonts w:cstheme="minorHAnsi"/>
          <w:rtl/>
        </w:rPr>
      </w:pPr>
    </w:p>
    <w:p w14:paraId="3E5685B4"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t>01 الاثنين. فرانكفورت.</w:t>
      </w:r>
    </w:p>
    <w:p w14:paraId="18542D86" w14:textId="77777777" w:rsidR="0075711D" w:rsidRPr="0075711D" w:rsidRDefault="0075711D" w:rsidP="0075711D">
      <w:pPr>
        <w:bidi/>
        <w:spacing w:after="0" w:line="240" w:lineRule="auto"/>
        <w:rPr>
          <w:rFonts w:cstheme="minorHAnsi"/>
        </w:rPr>
      </w:pPr>
      <w:r w:rsidRPr="0075711D">
        <w:rPr>
          <w:rFonts w:cs="Calibri"/>
          <w:rtl/>
        </w:rPr>
        <w:t>مرحباً بكم في رحلتكم مع "يوروباموندو" (</w:t>
      </w:r>
      <w:r w:rsidRPr="0075711D">
        <w:rPr>
          <w:rFonts w:cstheme="minorHAnsi"/>
        </w:rPr>
        <w:t>Europamundo</w:t>
      </w:r>
      <w:r w:rsidRPr="0075711D">
        <w:rPr>
          <w:rFonts w:cs="Calibri"/>
          <w:rtl/>
        </w:rPr>
        <w:t>)!</w:t>
      </w:r>
    </w:p>
    <w:p w14:paraId="70632D11" w14:textId="77777777" w:rsidR="0075711D" w:rsidRPr="0075711D" w:rsidRDefault="0075711D" w:rsidP="0075711D">
      <w:pPr>
        <w:bidi/>
        <w:spacing w:after="0" w:line="240" w:lineRule="auto"/>
        <w:rPr>
          <w:rFonts w:cstheme="minorHAnsi"/>
        </w:rPr>
      </w:pPr>
    </w:p>
    <w:p w14:paraId="27C4D8A4" w14:textId="77777777" w:rsidR="0075711D" w:rsidRPr="0075711D" w:rsidRDefault="0075711D" w:rsidP="0075711D">
      <w:pPr>
        <w:bidi/>
        <w:spacing w:after="0" w:line="240" w:lineRule="auto"/>
        <w:rPr>
          <w:rFonts w:cstheme="minorHAnsi"/>
        </w:rPr>
      </w:pPr>
      <w:r w:rsidRPr="0075711D">
        <w:rPr>
          <w:rFonts w:cs="Calibri"/>
          <w:rtl/>
        </w:rPr>
        <w:t>سيتم نقلكم إلى الفندق، وستكون لديكم فترة حرة.</w:t>
      </w:r>
    </w:p>
    <w:p w14:paraId="45B7E1F8" w14:textId="77777777" w:rsidR="0075711D" w:rsidRPr="0075711D" w:rsidRDefault="0075711D" w:rsidP="0075711D">
      <w:pPr>
        <w:bidi/>
        <w:spacing w:after="0" w:line="240" w:lineRule="auto"/>
        <w:rPr>
          <w:rFonts w:cstheme="minorHAnsi"/>
        </w:rPr>
      </w:pPr>
    </w:p>
    <w:p w14:paraId="3A64D17E" w14:textId="77777777" w:rsidR="0075711D" w:rsidRPr="0075711D" w:rsidRDefault="0075711D" w:rsidP="0075711D">
      <w:pPr>
        <w:bidi/>
        <w:spacing w:after="0" w:line="240" w:lineRule="auto"/>
        <w:rPr>
          <w:rFonts w:cstheme="minorHAnsi"/>
        </w:rPr>
      </w:pPr>
      <w:r w:rsidRPr="0075711D">
        <w:rPr>
          <w:rFonts w:cs="Calibri"/>
          <w:rtl/>
        </w:rPr>
        <w:t>ستتلقون معلومات إضافية في فترة ما بعد الظهر، سواء بشكل مباشر أو عبر لوحة المعلومات الموجودة في مكتب استقبال الفندق.</w:t>
      </w:r>
    </w:p>
    <w:p w14:paraId="48C5A5EA" w14:textId="77777777" w:rsidR="0075711D" w:rsidRPr="0075711D" w:rsidRDefault="0075711D" w:rsidP="0075711D">
      <w:pPr>
        <w:bidi/>
        <w:spacing w:after="0" w:line="240" w:lineRule="auto"/>
        <w:rPr>
          <w:rFonts w:cstheme="minorHAnsi"/>
        </w:rPr>
      </w:pPr>
    </w:p>
    <w:p w14:paraId="617AE55C" w14:textId="77777777" w:rsidR="0075711D" w:rsidRPr="0075711D" w:rsidRDefault="0075711D" w:rsidP="0075711D">
      <w:pPr>
        <w:bidi/>
        <w:spacing w:after="0" w:line="240" w:lineRule="auto"/>
        <w:rPr>
          <w:rFonts w:cstheme="minorHAnsi"/>
        </w:rPr>
      </w:pPr>
    </w:p>
    <w:p w14:paraId="42BDF514"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t>02 الثلاثاء. فرانكفورت - رحلة نهرية في نهر الراين - كولونيا - دورتموند.</w:t>
      </w:r>
    </w:p>
    <w:p w14:paraId="0C6FE75F" w14:textId="77777777" w:rsidR="0075711D" w:rsidRPr="0075711D" w:rsidRDefault="0075711D" w:rsidP="0075711D">
      <w:pPr>
        <w:bidi/>
        <w:spacing w:after="0" w:line="240" w:lineRule="auto"/>
        <w:rPr>
          <w:rFonts w:cstheme="minorHAnsi"/>
        </w:rPr>
      </w:pPr>
      <w:r w:rsidRPr="0075711D">
        <w:rPr>
          <w:rFonts w:cs="Calibri"/>
          <w:rtl/>
        </w:rPr>
        <w:t>سنستكشف اليوم واديي نهري الراين والموزيل؛ وهما نهران يزخران بالتاريخ وتنتشر على ضفافهما قرى ساحرة. سنبدأ برحلة نهرية قصيرة في نهر الراين، بين قريتي "رودسهايم" (</w:t>
      </w:r>
      <w:r w:rsidRPr="0075711D">
        <w:rPr>
          <w:rFonts w:cstheme="minorHAnsi"/>
        </w:rPr>
        <w:t>Rüdesheim</w:t>
      </w:r>
      <w:r w:rsidRPr="0075711D">
        <w:rPr>
          <w:rFonts w:cs="Calibri"/>
          <w:rtl/>
        </w:rPr>
        <w:t>) و"سانكت غوار" (</w:t>
      </w:r>
      <w:r w:rsidRPr="0075711D">
        <w:rPr>
          <w:rFonts w:cstheme="minorHAnsi"/>
        </w:rPr>
        <w:t>Sankt Goar</w:t>
      </w:r>
      <w:r w:rsidRPr="0075711D">
        <w:rPr>
          <w:rFonts w:cs="Calibri"/>
          <w:rtl/>
        </w:rPr>
        <w:t>)، وهي بلا شك أكثر أجزاء النهر جمالاً وروعة. بعد ذلك، سنتوجه نحو نهر الموزيل، حيث سنتوقف لتناول الغداء في "كوشيم" (</w:t>
      </w:r>
      <w:proofErr w:type="spellStart"/>
      <w:r w:rsidRPr="0075711D">
        <w:rPr>
          <w:rFonts w:cstheme="minorHAnsi"/>
        </w:rPr>
        <w:t>Cochem</w:t>
      </w:r>
      <w:proofErr w:type="spellEnd"/>
      <w:r w:rsidRPr="0075711D">
        <w:rPr>
          <w:rFonts w:cs="Calibri"/>
          <w:rtl/>
        </w:rPr>
        <w:t>)، وهي قرية خلابة تقع على ضفاف النهر وتطل عليها قلعة مهيبة يعود تاريخها إلى أكثر من ألف عام. ثم ننتقل إلى مدينة كولونيا، حيث ستتاح لكم فرصة زيارة كاتدرائيتها القوطية المهيبة؛ التي يبلغ ارتفاعها 154 متراً، وكانت تُعد أطول مبنى في العالم حتى أواخر القرن التاسع عشر. كما يمكنكم الاستمتاع بنزهة على طول نهر الراين وفي وسط المدينة النابض بالحياة، قبل أن نواصل رحلتنا إلى فندقنا في مدينة دورتموند.</w:t>
      </w:r>
    </w:p>
    <w:p w14:paraId="3C0BD897" w14:textId="77777777" w:rsidR="0075711D" w:rsidRPr="0075711D" w:rsidRDefault="0075711D" w:rsidP="0075711D">
      <w:pPr>
        <w:bidi/>
        <w:spacing w:after="0" w:line="240" w:lineRule="auto"/>
        <w:rPr>
          <w:rFonts w:cstheme="minorHAnsi"/>
        </w:rPr>
      </w:pPr>
    </w:p>
    <w:p w14:paraId="2D80F1B9" w14:textId="77777777" w:rsidR="0075711D" w:rsidRPr="0075711D" w:rsidRDefault="0075711D" w:rsidP="0075711D">
      <w:pPr>
        <w:bidi/>
        <w:spacing w:after="0" w:line="240" w:lineRule="auto"/>
        <w:rPr>
          <w:rFonts w:cstheme="minorHAnsi"/>
        </w:rPr>
      </w:pPr>
      <w:r w:rsidRPr="0075711D">
        <w:rPr>
          <w:rFonts w:cs="Calibri"/>
          <w:rtl/>
        </w:rPr>
        <w:t>ملاحظة: في حال إقامة معارض أو مؤتمرات، قد يتم توفير الإقامة في مدينة "هاغن" (</w:t>
      </w:r>
      <w:r w:rsidRPr="0075711D">
        <w:rPr>
          <w:rFonts w:cstheme="minorHAnsi"/>
        </w:rPr>
        <w:t>Hagen</w:t>
      </w:r>
      <w:r w:rsidRPr="0075711D">
        <w:rPr>
          <w:rFonts w:cs="Calibri"/>
          <w:rtl/>
        </w:rPr>
        <w:t>).</w:t>
      </w:r>
    </w:p>
    <w:p w14:paraId="46C60A04" w14:textId="77777777" w:rsidR="0075711D" w:rsidRPr="0075711D" w:rsidRDefault="0075711D" w:rsidP="0075711D">
      <w:pPr>
        <w:bidi/>
        <w:spacing w:after="0" w:line="240" w:lineRule="auto"/>
        <w:rPr>
          <w:rFonts w:cstheme="minorHAnsi"/>
        </w:rPr>
      </w:pPr>
    </w:p>
    <w:p w14:paraId="367B240E" w14:textId="77777777" w:rsidR="0075711D" w:rsidRPr="0075711D" w:rsidRDefault="0075711D" w:rsidP="0075711D">
      <w:pPr>
        <w:bidi/>
        <w:spacing w:after="0" w:line="240" w:lineRule="auto"/>
        <w:rPr>
          <w:rFonts w:cstheme="minorHAnsi"/>
        </w:rPr>
      </w:pPr>
    </w:p>
    <w:p w14:paraId="2D22F671"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t>03 الأربعاء. دورتموند - طريق الحكايات الخيالية - هانوفر.</w:t>
      </w:r>
    </w:p>
    <w:p w14:paraId="31552039" w14:textId="77777777" w:rsidR="0075711D" w:rsidRPr="0075711D" w:rsidRDefault="0075711D" w:rsidP="0075711D">
      <w:pPr>
        <w:bidi/>
        <w:spacing w:after="0" w:line="240" w:lineRule="auto"/>
        <w:rPr>
          <w:rFonts w:cstheme="minorHAnsi"/>
        </w:rPr>
      </w:pPr>
      <w:r w:rsidRPr="0075711D">
        <w:rPr>
          <w:rFonts w:cs="Calibri"/>
          <w:rtl/>
        </w:rPr>
        <w:t>سننطلق اليوم في رحلة ساحرة نسترجع فيها ذكريات قصص وأفلام طفولتنا المفضلة، بينما نجتاز البلدات التي ألهمت الأخوين "غريم" (</w:t>
      </w:r>
      <w:r w:rsidRPr="0075711D">
        <w:rPr>
          <w:rFonts w:cstheme="minorHAnsi"/>
        </w:rPr>
        <w:t>Brothers Grimm</w:t>
      </w:r>
      <w:r w:rsidRPr="0075711D">
        <w:rPr>
          <w:rFonts w:cs="Calibri"/>
          <w:rtl/>
        </w:rPr>
        <w:t>) - وهو مسار يُعرف اليوم بـ "طريق الحكايات الخيالية". ستكون محطتنا الأولى في "تريندلبورغ" (</w:t>
      </w:r>
      <w:proofErr w:type="spellStart"/>
      <w:r w:rsidRPr="0075711D">
        <w:rPr>
          <w:rFonts w:cstheme="minorHAnsi"/>
        </w:rPr>
        <w:t>Trendelburg</w:t>
      </w:r>
      <w:proofErr w:type="spellEnd"/>
      <w:r w:rsidRPr="0075711D">
        <w:rPr>
          <w:rFonts w:cs="Calibri"/>
          <w:rtl/>
        </w:rPr>
        <w:t>)، وهي قرية مسورة ذات طابع خلاب، حيث سنزور قلعتها الكبيرة التي تعود للعصور الوسطى، بما في ذلك "برج رابونزل" الشهير (رسوم الدخول مشمولة).</w:t>
      </w:r>
    </w:p>
    <w:p w14:paraId="29C1F603" w14:textId="77777777" w:rsidR="0075711D" w:rsidRPr="0075711D" w:rsidRDefault="0075711D" w:rsidP="0075711D">
      <w:pPr>
        <w:bidi/>
        <w:spacing w:after="0" w:line="240" w:lineRule="auto"/>
        <w:rPr>
          <w:rFonts w:cstheme="minorHAnsi"/>
        </w:rPr>
      </w:pPr>
    </w:p>
    <w:p w14:paraId="110799A0" w14:textId="77777777" w:rsidR="0075711D" w:rsidRPr="0075711D" w:rsidRDefault="0075711D" w:rsidP="0075711D">
      <w:pPr>
        <w:bidi/>
        <w:spacing w:after="0" w:line="240" w:lineRule="auto"/>
        <w:rPr>
          <w:rFonts w:cstheme="minorHAnsi"/>
        </w:rPr>
      </w:pPr>
      <w:r w:rsidRPr="0075711D">
        <w:rPr>
          <w:rFonts w:cs="Calibri"/>
          <w:rtl/>
        </w:rPr>
        <w:t>سنواصل رحلتنا عبر طرق ذات مناظر طبيعية خلابة، ونعبر غابات ستذكرنا بقصة "هانسيل وغريتل". سنتوقف لتناول الغداء في "هوكستر" (</w:t>
      </w:r>
      <w:proofErr w:type="spellStart"/>
      <w:r w:rsidRPr="0075711D">
        <w:rPr>
          <w:rFonts w:cstheme="minorHAnsi"/>
        </w:rPr>
        <w:t>Höxter</w:t>
      </w:r>
      <w:proofErr w:type="spellEnd"/>
      <w:r w:rsidRPr="0075711D">
        <w:rPr>
          <w:rFonts w:cs="Calibri"/>
          <w:rtl/>
        </w:rPr>
        <w:t>)، وهي بلدة نابضة بالحياة سنزور فيها دير "كورفي" (</w:t>
      </w:r>
      <w:r w:rsidRPr="0075711D">
        <w:rPr>
          <w:rFonts w:cstheme="minorHAnsi"/>
        </w:rPr>
        <w:t>Corvey Abbey</w:t>
      </w:r>
      <w:r w:rsidRPr="0075711D">
        <w:rPr>
          <w:rFonts w:cs="Calibri"/>
          <w:rtl/>
        </w:rPr>
        <w:t>)؛ وهو دير قديم يعود تاريخه إلى القرن التاسع عشر ومدرج ضمن مواقع التراث العالمي (رسوم الدخول مشمولة). سنتوقف بعد ذلك في "بولي" (</w:t>
      </w:r>
      <w:r w:rsidRPr="0075711D">
        <w:rPr>
          <w:rFonts w:cstheme="minorHAnsi"/>
        </w:rPr>
        <w:t>Polle</w:t>
      </w:r>
      <w:r w:rsidRPr="0075711D">
        <w:rPr>
          <w:rFonts w:cs="Calibri"/>
          <w:rtl/>
        </w:rPr>
        <w:t>) لزيارة أطلال "قلعة سندريلا" (رسوم الدخول مشمولة). ستتواصل رحلتنا إلى مدينة "هاملين" (</w:t>
      </w:r>
      <w:r w:rsidRPr="0075711D">
        <w:rPr>
          <w:rFonts w:cstheme="minorHAnsi"/>
        </w:rPr>
        <w:t>Hamelin</w:t>
      </w:r>
      <w:r w:rsidRPr="0075711D">
        <w:rPr>
          <w:rFonts w:cs="Calibri"/>
          <w:rtl/>
        </w:rPr>
        <w:t>)، الشهيرة بقصة "عازف الناي في هاملين". وبعد تتبع آثار الفئران، سنتوجه إلى مدينة "هانوفر" (</w:t>
      </w:r>
      <w:r w:rsidRPr="0075711D">
        <w:rPr>
          <w:rFonts w:cstheme="minorHAnsi"/>
        </w:rPr>
        <w:t>Hanover</w:t>
      </w:r>
      <w:r w:rsidRPr="0075711D">
        <w:rPr>
          <w:rFonts w:cs="Calibri"/>
          <w:rtl/>
        </w:rPr>
        <w:t>)، حيث سنحظى ببعض الوقت للتجول بالقرب من مبنى البلدية القديم، قبل التوجه إلى الفندق.</w:t>
      </w:r>
    </w:p>
    <w:p w14:paraId="6B9D3C01" w14:textId="77777777" w:rsidR="0075711D" w:rsidRPr="0075711D" w:rsidRDefault="0075711D" w:rsidP="0075711D">
      <w:pPr>
        <w:bidi/>
        <w:spacing w:after="0" w:line="240" w:lineRule="auto"/>
        <w:rPr>
          <w:rFonts w:cstheme="minorHAnsi"/>
        </w:rPr>
      </w:pPr>
    </w:p>
    <w:p w14:paraId="0A13EB00" w14:textId="77777777" w:rsidR="0075711D" w:rsidRDefault="0075711D" w:rsidP="0075711D">
      <w:pPr>
        <w:bidi/>
        <w:spacing w:after="0" w:line="240" w:lineRule="auto"/>
        <w:rPr>
          <w:rFonts w:cs="Calibri"/>
        </w:rPr>
      </w:pPr>
      <w:r w:rsidRPr="0075711D">
        <w:rPr>
          <w:rFonts w:cs="Calibri"/>
          <w:rtl/>
        </w:rPr>
        <w:t>ملاحظة: في حال إقامة معارض أو مؤتمرات، قد يتم توفير الإقامة في مدينة قريبة.</w:t>
      </w:r>
    </w:p>
    <w:p w14:paraId="6ACBFE8D" w14:textId="77777777" w:rsidR="0075711D" w:rsidRDefault="0075711D" w:rsidP="0075711D">
      <w:pPr>
        <w:bidi/>
        <w:spacing w:after="0" w:line="240" w:lineRule="auto"/>
        <w:rPr>
          <w:rFonts w:cs="Calibri"/>
        </w:rPr>
      </w:pPr>
    </w:p>
    <w:p w14:paraId="7C4DA709" w14:textId="77777777" w:rsidR="0075711D" w:rsidRDefault="0075711D" w:rsidP="0075711D">
      <w:pPr>
        <w:bidi/>
        <w:spacing w:after="0" w:line="240" w:lineRule="auto"/>
        <w:rPr>
          <w:rFonts w:cs="Calibri"/>
        </w:rPr>
      </w:pPr>
    </w:p>
    <w:p w14:paraId="131CB254" w14:textId="77777777" w:rsidR="0075711D" w:rsidRPr="0075711D" w:rsidRDefault="0075711D" w:rsidP="0075711D">
      <w:pPr>
        <w:bidi/>
        <w:spacing w:after="0" w:line="240" w:lineRule="auto"/>
        <w:rPr>
          <w:rFonts w:cstheme="minorHAnsi"/>
        </w:rPr>
      </w:pPr>
    </w:p>
    <w:p w14:paraId="47000681" w14:textId="77777777" w:rsidR="0075711D" w:rsidRPr="0075711D" w:rsidRDefault="0075711D" w:rsidP="0075711D">
      <w:pPr>
        <w:bidi/>
        <w:spacing w:after="0" w:line="240" w:lineRule="auto"/>
        <w:rPr>
          <w:rFonts w:cstheme="minorHAnsi"/>
        </w:rPr>
      </w:pPr>
    </w:p>
    <w:p w14:paraId="67066FBB"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lastRenderedPageBreak/>
        <w:t>الخميس 04: هانوفر - هامبورغ - فلنسبورغ - آرهوس.</w:t>
      </w:r>
    </w:p>
    <w:p w14:paraId="7CF95636" w14:textId="77777777" w:rsidR="0075711D" w:rsidRDefault="0075711D" w:rsidP="0075711D">
      <w:pPr>
        <w:bidi/>
        <w:spacing w:after="0" w:line="240" w:lineRule="auto"/>
        <w:rPr>
          <w:rFonts w:cs="Calibri"/>
        </w:rPr>
      </w:pPr>
      <w:r w:rsidRPr="0075711D">
        <w:rPr>
          <w:rFonts w:cs="Calibri"/>
          <w:rtl/>
        </w:rPr>
        <w:t>بعد تناول الإفطار، سنتجه إلى مدينة "هامبورغ" (</w:t>
      </w:r>
      <w:r w:rsidRPr="0075711D">
        <w:rPr>
          <w:rFonts w:cstheme="minorHAnsi"/>
        </w:rPr>
        <w:t>Hamburg</w:t>
      </w:r>
      <w:r w:rsidRPr="0075711D">
        <w:rPr>
          <w:rFonts w:cs="Calibri"/>
          <w:rtl/>
        </w:rPr>
        <w:t>)، حيث سنشاهد ميناءها النابض بالحياة المحيط بالبحيرة. وبعد تناول الغداء، سننطلق إلى "فلنسبورغ" (</w:t>
      </w:r>
      <w:r w:rsidRPr="0075711D">
        <w:rPr>
          <w:rFonts w:cstheme="minorHAnsi"/>
        </w:rPr>
        <w:t>Flensburg</w:t>
      </w:r>
      <w:r w:rsidRPr="0075711D">
        <w:rPr>
          <w:rFonts w:cs="Calibri"/>
          <w:rtl/>
        </w:rPr>
        <w:t>)، وهي بلدة ساحلية ساحرة تضم مرسىً للقوارب وتقع على الحدود مع الدنمارك. ستستمر رحلتنا بعد ذلك عبر شبه جزيرة "يوتلاند" (</w:t>
      </w:r>
      <w:r w:rsidRPr="0075711D">
        <w:rPr>
          <w:rFonts w:cstheme="minorHAnsi"/>
        </w:rPr>
        <w:t>Jutland</w:t>
      </w:r>
      <w:r w:rsidRPr="0075711D">
        <w:rPr>
          <w:rFonts w:cs="Calibri"/>
          <w:rtl/>
        </w:rPr>
        <w:t>) حتى نصل إلى "آرهوس" (</w:t>
      </w:r>
      <w:r w:rsidRPr="0075711D">
        <w:rPr>
          <w:rFonts w:cstheme="minorHAnsi"/>
        </w:rPr>
        <w:t>Aarhus</w:t>
      </w:r>
      <w:r w:rsidRPr="0075711D">
        <w:rPr>
          <w:rFonts w:cs="Calibri"/>
          <w:rtl/>
        </w:rPr>
        <w:t>)، ثاني أكبر مدينة في الدنمارك.</w:t>
      </w:r>
    </w:p>
    <w:p w14:paraId="046D4A6F" w14:textId="77777777" w:rsidR="0075711D" w:rsidRPr="0075711D" w:rsidRDefault="0075711D" w:rsidP="0075711D">
      <w:pPr>
        <w:bidi/>
        <w:spacing w:after="0" w:line="240" w:lineRule="auto"/>
        <w:rPr>
          <w:rFonts w:cstheme="minorHAnsi"/>
        </w:rPr>
      </w:pPr>
    </w:p>
    <w:p w14:paraId="6FCD3EB1" w14:textId="77777777" w:rsidR="0075711D" w:rsidRPr="0075711D" w:rsidRDefault="0075711D" w:rsidP="0075711D">
      <w:pPr>
        <w:bidi/>
        <w:spacing w:after="0" w:line="240" w:lineRule="auto"/>
        <w:rPr>
          <w:rFonts w:cstheme="minorHAnsi"/>
        </w:rPr>
      </w:pPr>
    </w:p>
    <w:p w14:paraId="2FEAF93F"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t>الجمعة 05: آرهوس - العبّارة إلى كريستيانساند - كريستيانساند - ستافانغر.</w:t>
      </w:r>
    </w:p>
    <w:p w14:paraId="6468C3EB" w14:textId="77777777" w:rsidR="0075711D" w:rsidRPr="0075711D" w:rsidRDefault="0075711D" w:rsidP="0075711D">
      <w:pPr>
        <w:bidi/>
        <w:spacing w:after="0" w:line="240" w:lineRule="auto"/>
        <w:rPr>
          <w:rFonts w:cstheme="minorHAnsi"/>
        </w:rPr>
      </w:pPr>
      <w:r w:rsidRPr="0075711D">
        <w:rPr>
          <w:rFonts w:cs="Calibri"/>
          <w:rtl/>
        </w:rPr>
        <w:t>سنتوجه إلى "هيرتشالس" (</w:t>
      </w:r>
      <w:proofErr w:type="spellStart"/>
      <w:r w:rsidRPr="0075711D">
        <w:rPr>
          <w:rFonts w:cstheme="minorHAnsi"/>
        </w:rPr>
        <w:t>Hirtshals</w:t>
      </w:r>
      <w:proofErr w:type="spellEnd"/>
      <w:r w:rsidRPr="0075711D">
        <w:rPr>
          <w:rFonts w:cs="Calibri"/>
          <w:rtl/>
        </w:rPr>
        <w:t>) لنستقل عبّارة تعبر بحر الشمال نحو النرويج، في رحلة تستغرق ثلاث ساعات وصولاً إلى "كريستيانساند" (</w:t>
      </w:r>
      <w:r w:rsidRPr="0075711D">
        <w:rPr>
          <w:rFonts w:cstheme="minorHAnsi"/>
        </w:rPr>
        <w:t>Kristiansand</w:t>
      </w:r>
      <w:r w:rsidRPr="0075711D">
        <w:rPr>
          <w:rFonts w:cs="Calibri"/>
          <w:rtl/>
        </w:rPr>
        <w:t>). ومن هناك، سنواصل طريقنا على طول الساحل الجنوبي المذهل للنرويج، مع التوقف في بلدة "فليكفيورد" (</w:t>
      </w:r>
      <w:proofErr w:type="spellStart"/>
      <w:r w:rsidRPr="0075711D">
        <w:rPr>
          <w:rFonts w:cstheme="minorHAnsi"/>
        </w:rPr>
        <w:t>Flekkefjord</w:t>
      </w:r>
      <w:proofErr w:type="spellEnd"/>
      <w:r w:rsidRPr="0075711D">
        <w:rPr>
          <w:rFonts w:cs="Calibri"/>
          <w:rtl/>
        </w:rPr>
        <w:t>) الصغيرة والساحرة. بعد ذلك، سنصل إلى "ستافانغر" (</w:t>
      </w:r>
      <w:r w:rsidRPr="0075711D">
        <w:rPr>
          <w:rFonts w:cstheme="minorHAnsi"/>
        </w:rPr>
        <w:t>Stavanger</w:t>
      </w:r>
      <w:r w:rsidRPr="0075711D">
        <w:rPr>
          <w:rFonts w:cs="Calibri"/>
          <w:rtl/>
        </w:rPr>
        <w:t>)، وهي بلدة خلابة تتميز بميناء نشط يقع بجوار المضيق البحري (الفيورد).</w:t>
      </w:r>
    </w:p>
    <w:p w14:paraId="22310D01" w14:textId="77777777" w:rsidR="0075711D" w:rsidRPr="0075711D" w:rsidRDefault="0075711D" w:rsidP="0075711D">
      <w:pPr>
        <w:bidi/>
        <w:spacing w:after="0" w:line="240" w:lineRule="auto"/>
        <w:rPr>
          <w:rFonts w:cstheme="minorHAnsi"/>
        </w:rPr>
      </w:pPr>
    </w:p>
    <w:p w14:paraId="4ECC91CA" w14:textId="77777777" w:rsidR="0075711D" w:rsidRPr="0075711D" w:rsidRDefault="0075711D" w:rsidP="0075711D">
      <w:pPr>
        <w:bidi/>
        <w:spacing w:after="0" w:line="240" w:lineRule="auto"/>
        <w:rPr>
          <w:rFonts w:cstheme="minorHAnsi"/>
        </w:rPr>
      </w:pPr>
      <w:r w:rsidRPr="0075711D">
        <w:rPr>
          <w:rFonts w:cs="Calibri"/>
          <w:rtl/>
        </w:rPr>
        <w:t>ملاحظة: قد يختلف جدول مواعيد العبّارات حسب الشهر، ولكن عادةً ما يتوفر الوقت لتناول الغداء على متنها.</w:t>
      </w:r>
    </w:p>
    <w:p w14:paraId="1901D597" w14:textId="77777777" w:rsidR="0075711D" w:rsidRPr="0075711D" w:rsidRDefault="0075711D" w:rsidP="0075711D">
      <w:pPr>
        <w:bidi/>
        <w:spacing w:after="0" w:line="240" w:lineRule="auto"/>
        <w:rPr>
          <w:rFonts w:cstheme="minorHAnsi"/>
        </w:rPr>
      </w:pPr>
    </w:p>
    <w:p w14:paraId="766BC836" w14:textId="77777777" w:rsidR="0075711D" w:rsidRPr="0075711D" w:rsidRDefault="0075711D" w:rsidP="0075711D">
      <w:pPr>
        <w:bidi/>
        <w:spacing w:after="0" w:line="240" w:lineRule="auto"/>
        <w:rPr>
          <w:rFonts w:cstheme="minorHAnsi"/>
        </w:rPr>
      </w:pPr>
    </w:p>
    <w:p w14:paraId="1FECAEF7"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t>السبت 06: ستافانغر - بيرغن.</w:t>
      </w:r>
    </w:p>
    <w:p w14:paraId="5600EA35" w14:textId="77777777" w:rsidR="0075711D" w:rsidRPr="0075711D" w:rsidRDefault="0075711D" w:rsidP="0075711D">
      <w:pPr>
        <w:bidi/>
        <w:spacing w:after="0" w:line="240" w:lineRule="auto"/>
        <w:rPr>
          <w:rFonts w:cstheme="minorHAnsi"/>
        </w:rPr>
      </w:pPr>
      <w:r w:rsidRPr="0075711D">
        <w:rPr>
          <w:rFonts w:cs="Calibri"/>
          <w:rtl/>
        </w:rPr>
        <w:t>عند مغادرة المدينة، سنتوقف عند نصب "السيوف في الصخر" (</w:t>
      </w:r>
      <w:r w:rsidRPr="0075711D">
        <w:rPr>
          <w:rFonts w:cstheme="minorHAnsi"/>
        </w:rPr>
        <w:t>Swords in Rock</w:t>
      </w:r>
      <w:r w:rsidRPr="0075711D">
        <w:rPr>
          <w:rFonts w:cs="Calibri"/>
          <w:rtl/>
        </w:rPr>
        <w:t>) الذي يخلّد حقبة الفايكنج، ثم نتابع رحلتنا عبر طريق خلاب يمر عبر الأنفاق والجسور، مع أجزاء تقطعها الحافلة عبر القوارب على طول ساحل المضايق النرويجية. ومن بين هذه الأنفاق، نمر عبر أحد أعمق الأنفاق تحت سطح البحر في العالم. ستجعل رحلتا القارب هذا الجزء من الرحلة مريحاً ومبهراً في آن واحد. سنصل إلى مدينة "بيرغن" (</w:t>
      </w:r>
      <w:r w:rsidRPr="0075711D">
        <w:rPr>
          <w:rFonts w:cstheme="minorHAnsi"/>
        </w:rPr>
        <w:t>Bergen</w:t>
      </w:r>
      <w:r w:rsidRPr="0075711D">
        <w:rPr>
          <w:rFonts w:cs="Calibri"/>
          <w:rtl/>
        </w:rPr>
        <w:t>) في وقت الغداء، حيث سنستقل التلفريك للصعود إلى جبل "فلويين" (</w:t>
      </w:r>
      <w:r w:rsidRPr="0075711D">
        <w:rPr>
          <w:rFonts w:cstheme="minorHAnsi"/>
        </w:rPr>
        <w:t xml:space="preserve">Mount </w:t>
      </w:r>
      <w:proofErr w:type="spellStart"/>
      <w:r w:rsidRPr="0075711D">
        <w:rPr>
          <w:rFonts w:cstheme="minorHAnsi"/>
        </w:rPr>
        <w:t>Fløyen</w:t>
      </w:r>
      <w:proofErr w:type="spellEnd"/>
      <w:r w:rsidRPr="0075711D">
        <w:rPr>
          <w:rFonts w:cs="Calibri"/>
          <w:rtl/>
        </w:rPr>
        <w:t>) للاستمتاع بإطلالات مذهلة على المدينة ومضيق بيرغن. بعد ذلك، ستحظى بوقت حر لاستكشاف "عاصمة المضايق البحرية".</w:t>
      </w:r>
    </w:p>
    <w:p w14:paraId="7C25E118" w14:textId="77777777" w:rsidR="0075711D" w:rsidRPr="0075711D" w:rsidRDefault="0075711D" w:rsidP="0075711D">
      <w:pPr>
        <w:bidi/>
        <w:spacing w:after="0" w:line="240" w:lineRule="auto"/>
        <w:rPr>
          <w:rFonts w:cstheme="minorHAnsi"/>
        </w:rPr>
      </w:pPr>
    </w:p>
    <w:p w14:paraId="543960DC"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t>الأحد 07: بيرغن - سوغنيفيورد - أوسلو.</w:t>
      </w:r>
    </w:p>
    <w:p w14:paraId="3845BD9A" w14:textId="77777777" w:rsidR="0075711D" w:rsidRPr="0075711D" w:rsidRDefault="0075711D" w:rsidP="0075711D">
      <w:pPr>
        <w:bidi/>
        <w:spacing w:after="0" w:line="240" w:lineRule="auto"/>
        <w:rPr>
          <w:rFonts w:cstheme="minorHAnsi"/>
        </w:rPr>
      </w:pPr>
      <w:r w:rsidRPr="0075711D">
        <w:rPr>
          <w:rFonts w:cs="Calibri"/>
          <w:rtl/>
        </w:rPr>
        <w:t>سنستمتع اليوم بمناظر طبيعية خلابة، تشمل المضايق البحرية النرويجية، والأنهار الجليدية، والبحيرات، والغابات. ستأخذنا رحلتنا إلى "سوغنيفيورد" (</w:t>
      </w:r>
      <w:r w:rsidRPr="0075711D">
        <w:rPr>
          <w:rFonts w:cstheme="minorHAnsi"/>
        </w:rPr>
        <w:t>Sognefjord</w:t>
      </w:r>
      <w:r w:rsidRPr="0075711D">
        <w:rPr>
          <w:rFonts w:cs="Calibri"/>
          <w:rtl/>
        </w:rPr>
        <w:t>)، وهو أكبر مضيق بحري في النرويج. وفي الطريق، سنتوقف عند شلال "تفينديفوسن" (</w:t>
      </w:r>
      <w:proofErr w:type="spellStart"/>
      <w:r w:rsidRPr="0075711D">
        <w:rPr>
          <w:rFonts w:cstheme="minorHAnsi"/>
        </w:rPr>
        <w:t>Tvindefossen</w:t>
      </w:r>
      <w:proofErr w:type="spellEnd"/>
      <w:r w:rsidRPr="0075711D">
        <w:rPr>
          <w:rFonts w:cs="Calibri"/>
          <w:rtl/>
        </w:rPr>
        <w:t>) المذهل. بعد ذلك، سننطلق في رحلة بحرية رائعة بين "غودفانغن" (</w:t>
      </w:r>
      <w:r w:rsidRPr="0075711D">
        <w:rPr>
          <w:rFonts w:cstheme="minorHAnsi"/>
        </w:rPr>
        <w:t>Gudvangen</w:t>
      </w:r>
      <w:r w:rsidRPr="0075711D">
        <w:rPr>
          <w:rFonts w:cs="Calibri"/>
          <w:rtl/>
        </w:rPr>
        <w:t>) و"أورلاند" (</w:t>
      </w:r>
      <w:proofErr w:type="spellStart"/>
      <w:r w:rsidRPr="0075711D">
        <w:rPr>
          <w:rFonts w:cstheme="minorHAnsi"/>
        </w:rPr>
        <w:t>Aurland</w:t>
      </w:r>
      <w:proofErr w:type="spellEnd"/>
      <w:r w:rsidRPr="0075711D">
        <w:rPr>
          <w:rFonts w:cs="Calibri"/>
          <w:rtl/>
        </w:rPr>
        <w:t>)، حيث يمكنك الاستمتاع بالمناظر الطبيعية الساحرة طوال هذه الرحلة التي تستغرق ساعة ونصف؛ ونقترح تناول وجبة الغداء على متن القارب. سنواصل مغامرتنا عبر مناظر طبيعية خلابة تغطيها الثلوج، وسنمر عبر نفق "أورلاند" (</w:t>
      </w:r>
      <w:proofErr w:type="spellStart"/>
      <w:r w:rsidRPr="0075711D">
        <w:rPr>
          <w:rFonts w:cstheme="minorHAnsi"/>
        </w:rPr>
        <w:t>Aurland</w:t>
      </w:r>
      <w:proofErr w:type="spellEnd"/>
      <w:r w:rsidRPr="0075711D">
        <w:rPr>
          <w:rFonts w:cstheme="minorHAnsi"/>
        </w:rPr>
        <w:t xml:space="preserve"> Tunnel</w:t>
      </w:r>
      <w:r w:rsidRPr="0075711D">
        <w:rPr>
          <w:rFonts w:cs="Calibri"/>
          <w:rtl/>
        </w:rPr>
        <w:t>)، وهو الأطول من نوعه في العالم. كما سنتوقف لفترة وجيزة لمشاهدة كنيسة "بورغوند" الخشبية (</w:t>
      </w:r>
      <w:r w:rsidRPr="0075711D">
        <w:rPr>
          <w:rFonts w:cstheme="minorHAnsi"/>
        </w:rPr>
        <w:t>Borgund Stave Church</w:t>
      </w:r>
      <w:r w:rsidRPr="0075711D">
        <w:rPr>
          <w:rFonts w:cs="Calibri"/>
          <w:rtl/>
        </w:rPr>
        <w:t>) من الخارج، والتي تُعد أفضل كنيسة خشبية من العصور الوسطى لا تزال محتفظة بحالتها في النرويج. وأخيراً، سنصل إلى أوسلو، حيث ستحظى بوقت حر لاستكشاف الميناء، والشوارع الرئيسية، والأعمال الفنية في حديقة "فروغنر" (</w:t>
      </w:r>
      <w:r w:rsidRPr="0075711D">
        <w:rPr>
          <w:rFonts w:cstheme="minorHAnsi"/>
        </w:rPr>
        <w:t>Frogner Park</w:t>
      </w:r>
      <w:r w:rsidRPr="0075711D">
        <w:rPr>
          <w:rFonts w:cs="Calibri"/>
          <w:rtl/>
        </w:rPr>
        <w:t>).</w:t>
      </w:r>
    </w:p>
    <w:p w14:paraId="66878313" w14:textId="77777777" w:rsidR="0075711D" w:rsidRPr="0075711D" w:rsidRDefault="0075711D" w:rsidP="0075711D">
      <w:pPr>
        <w:bidi/>
        <w:spacing w:after="0" w:line="240" w:lineRule="auto"/>
        <w:rPr>
          <w:rFonts w:cstheme="minorHAnsi"/>
        </w:rPr>
      </w:pPr>
    </w:p>
    <w:p w14:paraId="77BC70B3"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t>الاثنين 08: أوسلو - أوربرو - ستوكهولم.</w:t>
      </w:r>
    </w:p>
    <w:p w14:paraId="133C8C73" w14:textId="77777777" w:rsidR="0075711D" w:rsidRPr="0075711D" w:rsidRDefault="0075711D" w:rsidP="0075711D">
      <w:pPr>
        <w:bidi/>
        <w:spacing w:after="0" w:line="240" w:lineRule="auto"/>
        <w:rPr>
          <w:rFonts w:cstheme="minorHAnsi"/>
        </w:rPr>
      </w:pPr>
      <w:r w:rsidRPr="0075711D">
        <w:rPr>
          <w:rFonts w:cs="Calibri"/>
          <w:rtl/>
        </w:rPr>
        <w:t>تتضمن رحلتنا جولة بانورامية في العاصمة النرويجية برفقة مرشد محلي. تجمع هذه المدينة بين الهندسة المعمارية الحديثة النابضة بالحياة والمباني الكلاسيكية، إلى جانب المناظر الطبيعية الخلابة والحدائق الواسعة التي تزينها المنحوتات. وقد اختيرت أوسلو لتكون "العاصمة الخضراء لأوروبا". وبعد انتهاء الجولة، سيكون لديك وقت حر لاستكشاف المدينة بنفسك.</w:t>
      </w:r>
    </w:p>
    <w:p w14:paraId="14E4D05A" w14:textId="77777777" w:rsidR="0075711D" w:rsidRPr="0075711D" w:rsidRDefault="0075711D" w:rsidP="0075711D">
      <w:pPr>
        <w:bidi/>
        <w:spacing w:after="0" w:line="240" w:lineRule="auto"/>
        <w:rPr>
          <w:rFonts w:cstheme="minorHAnsi"/>
        </w:rPr>
      </w:pPr>
    </w:p>
    <w:p w14:paraId="704849A8" w14:textId="74DA90E8" w:rsidR="0075711D" w:rsidRDefault="0075711D" w:rsidP="0075711D">
      <w:pPr>
        <w:bidi/>
        <w:spacing w:after="0" w:line="240" w:lineRule="auto"/>
        <w:rPr>
          <w:rFonts w:cs="Calibri"/>
        </w:rPr>
      </w:pPr>
      <w:r w:rsidRPr="0075711D">
        <w:rPr>
          <w:rFonts w:cs="Calibri"/>
          <w:rtl/>
        </w:rPr>
        <w:t>بعد ذلك، سنتوجه نحو السويد، مارّين عبر...</w:t>
      </w:r>
    </w:p>
    <w:p w14:paraId="39A016B5" w14:textId="77777777" w:rsidR="0075711D" w:rsidRDefault="0075711D" w:rsidP="0075711D">
      <w:pPr>
        <w:bidi/>
        <w:spacing w:after="0" w:line="240" w:lineRule="auto"/>
        <w:rPr>
          <w:rFonts w:cs="Calibri"/>
        </w:rPr>
      </w:pPr>
    </w:p>
    <w:p w14:paraId="216EE73E" w14:textId="7FF5FF80" w:rsidR="0075711D" w:rsidRPr="0075711D" w:rsidRDefault="0075711D" w:rsidP="0075711D">
      <w:pPr>
        <w:bidi/>
        <w:spacing w:after="0" w:line="240" w:lineRule="auto"/>
        <w:rPr>
          <w:rFonts w:cstheme="minorHAnsi"/>
        </w:rPr>
      </w:pPr>
      <w:r w:rsidRPr="0075711D">
        <w:rPr>
          <w:rFonts w:cs="Calibri"/>
          <w:rtl/>
        </w:rPr>
        <w:t>مناظر طبيعية من الغابات والبحيرات. محطتنا التالية هي أوربرو (</w:t>
      </w:r>
      <w:proofErr w:type="spellStart"/>
      <w:r w:rsidRPr="0075711D">
        <w:rPr>
          <w:rFonts w:cstheme="minorHAnsi"/>
        </w:rPr>
        <w:t>Örebro</w:t>
      </w:r>
      <w:proofErr w:type="spellEnd"/>
      <w:r w:rsidRPr="0075711D">
        <w:rPr>
          <w:rFonts w:cs="Calibri"/>
          <w:rtl/>
        </w:rPr>
        <w:t>)، وهي مدينة تاريخية تقع بجوار بحيرة جميلة، وتضم قلعة وبلدة قديمة ساحرة. استمتع ببعض الوقت للتجول قبل أن نواصل رحلتنا إلى ستوكهولم، حيث سنصل في المساء.</w:t>
      </w:r>
    </w:p>
    <w:p w14:paraId="02D2230B" w14:textId="77777777" w:rsidR="0075711D" w:rsidRPr="0075711D" w:rsidRDefault="0075711D" w:rsidP="0075711D">
      <w:pPr>
        <w:bidi/>
        <w:spacing w:after="0" w:line="240" w:lineRule="auto"/>
        <w:rPr>
          <w:rFonts w:cstheme="minorHAnsi"/>
        </w:rPr>
      </w:pPr>
    </w:p>
    <w:p w14:paraId="529721C8"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t>09 الثلاثاء - ستوكهولم.</w:t>
      </w:r>
    </w:p>
    <w:p w14:paraId="3508ED1A" w14:textId="4CBB5C18" w:rsidR="0075711D" w:rsidRPr="0075711D" w:rsidRDefault="0075711D" w:rsidP="0075711D">
      <w:pPr>
        <w:bidi/>
        <w:spacing w:after="0" w:line="240" w:lineRule="auto"/>
        <w:rPr>
          <w:rFonts w:cs="Calibri"/>
        </w:rPr>
      </w:pPr>
      <w:r w:rsidRPr="0075711D">
        <w:rPr>
          <w:rFonts w:cs="Calibri"/>
          <w:rtl/>
        </w:rPr>
        <w:t>سننطلق اليوم في جولة شاملة في هذه العاصمة الجميلة، التي شُيدت على 14 جزيرة مترابطة. سنزور "جاملا ستان" (</w:t>
      </w:r>
      <w:proofErr w:type="spellStart"/>
      <w:r w:rsidRPr="0075711D">
        <w:rPr>
          <w:rFonts w:cstheme="minorHAnsi"/>
        </w:rPr>
        <w:t>Gamla</w:t>
      </w:r>
      <w:proofErr w:type="spellEnd"/>
      <w:r w:rsidRPr="0075711D">
        <w:rPr>
          <w:rFonts w:cstheme="minorHAnsi"/>
        </w:rPr>
        <w:t xml:space="preserve"> Stan</w:t>
      </w:r>
      <w:r w:rsidRPr="0075711D">
        <w:rPr>
          <w:rFonts w:cs="Calibri"/>
          <w:rtl/>
        </w:rPr>
        <w:t>) -أو "المدينة الواقعة بين الجسور"- وهي منطقة قديمة نابضة بالحياة تزخر بالمباني التاريخية البارزة، مثل متحف جائزة نوبل (الذي يقع بجوار ساحة "ستورتورجيت" الرئيسية ويُكرّم الحائزين على الجائزة)، والكاتدرائية، والقصر الملكي. وسنستمتع -كلما أتيحت الفرصة- بالإطلالات الخلابة من منطقة "فيالجاتان" (</w:t>
      </w:r>
      <w:proofErr w:type="spellStart"/>
      <w:r w:rsidRPr="0075711D">
        <w:rPr>
          <w:rFonts w:cstheme="minorHAnsi"/>
        </w:rPr>
        <w:t>Fjällgatan</w:t>
      </w:r>
      <w:proofErr w:type="spellEnd"/>
      <w:r w:rsidRPr="0075711D">
        <w:rPr>
          <w:rFonts w:cs="Calibri"/>
          <w:rtl/>
        </w:rPr>
        <w:t>). بعد ذلك، سيكون لديك وقت حر للاستكشاف؛ ونوصي بزيارة المتاحف والحدائق، كما يمكنك اختيار زيارة مبنى البلدية ومتحف "فاسا" (</w:t>
      </w:r>
      <w:r w:rsidRPr="0075711D">
        <w:rPr>
          <w:rFonts w:cstheme="minorHAnsi"/>
        </w:rPr>
        <w:t>Vasa Museum</w:t>
      </w:r>
      <w:r w:rsidRPr="0075711D">
        <w:rPr>
          <w:rFonts w:cs="Calibri"/>
          <w:rtl/>
        </w:rPr>
        <w:t>).</w:t>
      </w:r>
    </w:p>
    <w:p w14:paraId="327CC328"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lastRenderedPageBreak/>
        <w:t>10 الأربعاء - ستوكهولم - هيلسينغور - كوبنهاغن.</w:t>
      </w:r>
    </w:p>
    <w:p w14:paraId="77579EA9" w14:textId="77777777" w:rsidR="0075711D" w:rsidRPr="0075711D" w:rsidRDefault="0075711D" w:rsidP="0075711D">
      <w:pPr>
        <w:bidi/>
        <w:spacing w:after="0" w:line="240" w:lineRule="auto"/>
        <w:rPr>
          <w:rFonts w:cstheme="minorHAnsi"/>
        </w:rPr>
      </w:pPr>
      <w:r w:rsidRPr="0075711D">
        <w:rPr>
          <w:rFonts w:cs="Calibri"/>
          <w:rtl/>
        </w:rPr>
        <w:t>سنتجه جنوباً، وبعد قضاء بعض الوقت في مدينة هيلسينغبورغ (</w:t>
      </w:r>
      <w:r w:rsidRPr="0075711D">
        <w:rPr>
          <w:rFonts w:cstheme="minorHAnsi"/>
        </w:rPr>
        <w:t>Helsingborg</w:t>
      </w:r>
      <w:r w:rsidRPr="0075711D">
        <w:rPr>
          <w:rFonts w:cs="Calibri"/>
          <w:rtl/>
        </w:rPr>
        <w:t>) الساحلية النابضة بالحياة، سنستقل عبّارة من السويد إلى هيلسينغور (</w:t>
      </w:r>
      <w:proofErr w:type="spellStart"/>
      <w:r w:rsidRPr="0075711D">
        <w:rPr>
          <w:rFonts w:cstheme="minorHAnsi"/>
        </w:rPr>
        <w:t>Helsingor</w:t>
      </w:r>
      <w:proofErr w:type="spellEnd"/>
      <w:r w:rsidRPr="0075711D">
        <w:rPr>
          <w:rFonts w:cs="Calibri"/>
          <w:rtl/>
        </w:rPr>
        <w:t>) في الدنمارك في وقت مبكر من بعد الظهر. ستتاح لك فرصة الاستمتاع بوقتك في هيلسينغور -موطن شخصية "هاملت"- حيث تبرز قلعة "كرونبورغ" (</w:t>
      </w:r>
      <w:r w:rsidRPr="0075711D">
        <w:rPr>
          <w:rFonts w:cstheme="minorHAnsi"/>
        </w:rPr>
        <w:t>Kronborg Castle</w:t>
      </w:r>
      <w:r w:rsidRPr="0075711D">
        <w:rPr>
          <w:rFonts w:cs="Calibri"/>
          <w:rtl/>
        </w:rPr>
        <w:t>) المهيبة، قبل أن نواصل رحلتنا إلى كوبنهاغن، لنصل إليها في المساء.</w:t>
      </w:r>
    </w:p>
    <w:p w14:paraId="776E9E05" w14:textId="77777777" w:rsidR="0075711D" w:rsidRPr="0075711D" w:rsidRDefault="0075711D" w:rsidP="0075711D">
      <w:pPr>
        <w:bidi/>
        <w:spacing w:after="0" w:line="240" w:lineRule="auto"/>
        <w:rPr>
          <w:rFonts w:cstheme="minorHAnsi"/>
        </w:rPr>
      </w:pPr>
    </w:p>
    <w:p w14:paraId="69B123EB" w14:textId="77777777" w:rsidR="0075711D" w:rsidRPr="0075711D" w:rsidRDefault="0075711D" w:rsidP="0075711D">
      <w:pPr>
        <w:bidi/>
        <w:spacing w:after="0" w:line="240" w:lineRule="auto"/>
        <w:rPr>
          <w:rFonts w:cstheme="minorHAnsi"/>
        </w:rPr>
      </w:pPr>
    </w:p>
    <w:p w14:paraId="4BBBE32F" w14:textId="77777777" w:rsidR="0075711D" w:rsidRPr="0075711D" w:rsidRDefault="0075711D" w:rsidP="0075711D">
      <w:pPr>
        <w:bidi/>
        <w:spacing w:after="0" w:line="240" w:lineRule="auto"/>
        <w:rPr>
          <w:rFonts w:cs="Calibri"/>
          <w:b/>
          <w:bCs/>
          <w:color w:val="002060"/>
        </w:rPr>
      </w:pPr>
      <w:r w:rsidRPr="0075711D">
        <w:rPr>
          <w:rFonts w:cs="Calibri"/>
          <w:b/>
          <w:bCs/>
          <w:color w:val="002060"/>
          <w:rtl/>
        </w:rPr>
        <w:t>11 الخميس - كوبنهاغن.</w:t>
      </w:r>
    </w:p>
    <w:p w14:paraId="020762BC" w14:textId="77777777" w:rsidR="0075711D" w:rsidRPr="0075711D" w:rsidRDefault="0075711D" w:rsidP="0075711D">
      <w:pPr>
        <w:bidi/>
        <w:spacing w:after="0" w:line="240" w:lineRule="auto"/>
        <w:rPr>
          <w:rFonts w:cstheme="minorHAnsi"/>
        </w:rPr>
      </w:pPr>
      <w:r w:rsidRPr="0075711D">
        <w:rPr>
          <w:rFonts w:cs="Calibri"/>
          <w:rtl/>
        </w:rPr>
        <w:t>في الصباح، سنقوم بجولة شاملة في العاصمة الدنماركية برفقة مرشد محلي. تشتهر كوبنهاغن بجودة حياتها الاستثنائية، والتزامها بالاستدامة، وحياتها الثقافية الغنية. ستتضمن الجولة -التي تجمع بين التنقل بالحافلة والتجول سيراً على الأقدام- مشاهدة تمثال "حورية البحر الصغيرة"، وميناء "نيهفن" (</w:t>
      </w:r>
      <w:r w:rsidRPr="0075711D">
        <w:rPr>
          <w:rFonts w:cstheme="minorHAnsi"/>
        </w:rPr>
        <w:t>Nyhavn</w:t>
      </w:r>
      <w:r w:rsidRPr="0075711D">
        <w:rPr>
          <w:rFonts w:cs="Calibri"/>
          <w:rtl/>
        </w:rPr>
        <w:t>) بمبانيه التاريخية الملونة، والقصر الملكي "أمالينبورغ" (</w:t>
      </w:r>
      <w:r w:rsidRPr="0075711D">
        <w:rPr>
          <w:rFonts w:cstheme="minorHAnsi"/>
        </w:rPr>
        <w:t>Amalienborg</w:t>
      </w:r>
      <w:r w:rsidRPr="0075711D">
        <w:rPr>
          <w:rFonts w:cs="Calibri"/>
          <w:rtl/>
        </w:rPr>
        <w:t>) -مقر العائلة المالكة الدنماركية- من الخارج، بالإضافة إلى ساحة دار البلدية ومنطقة حدائق "تيفولي" (</w:t>
      </w:r>
      <w:r w:rsidRPr="0075711D">
        <w:rPr>
          <w:rFonts w:cstheme="minorHAnsi"/>
        </w:rPr>
        <w:t>Tivoli</w:t>
      </w:r>
      <w:r w:rsidRPr="0075711D">
        <w:rPr>
          <w:rFonts w:cs="Calibri"/>
          <w:rtl/>
        </w:rPr>
        <w:t>). فترة ما بعد الظهر ستكون حرة.</w:t>
      </w:r>
    </w:p>
    <w:p w14:paraId="706385E9" w14:textId="77777777" w:rsidR="0075711D" w:rsidRPr="0075711D" w:rsidRDefault="0075711D" w:rsidP="0075711D">
      <w:pPr>
        <w:bidi/>
        <w:spacing w:after="0" w:line="240" w:lineRule="auto"/>
        <w:rPr>
          <w:rFonts w:cstheme="minorHAnsi"/>
        </w:rPr>
      </w:pPr>
    </w:p>
    <w:p w14:paraId="35151DA7" w14:textId="77777777" w:rsidR="0075711D" w:rsidRPr="0075711D" w:rsidRDefault="0075711D" w:rsidP="0075711D">
      <w:pPr>
        <w:bidi/>
        <w:spacing w:after="0" w:line="240" w:lineRule="auto"/>
        <w:rPr>
          <w:rFonts w:cstheme="minorHAnsi"/>
        </w:rPr>
      </w:pPr>
    </w:p>
    <w:p w14:paraId="061F70B4" w14:textId="77777777" w:rsidR="0075711D" w:rsidRPr="0075711D" w:rsidRDefault="0075711D" w:rsidP="0075711D">
      <w:pPr>
        <w:bidi/>
        <w:spacing w:after="0" w:line="240" w:lineRule="auto"/>
        <w:rPr>
          <w:rFonts w:cstheme="minorHAnsi"/>
          <w:b/>
          <w:bCs/>
          <w:color w:val="002060"/>
        </w:rPr>
      </w:pPr>
      <w:r w:rsidRPr="0075711D">
        <w:rPr>
          <w:rFonts w:cs="Calibri"/>
          <w:b/>
          <w:bCs/>
          <w:color w:val="002060"/>
          <w:rtl/>
        </w:rPr>
        <w:t>12 الجمعة - كوبنهاغن.</w:t>
      </w:r>
    </w:p>
    <w:p w14:paraId="1CC7A1E5" w14:textId="7F33657B" w:rsidR="0075711D" w:rsidRPr="001B55BF" w:rsidRDefault="0075711D" w:rsidP="0075711D">
      <w:pPr>
        <w:bidi/>
        <w:spacing w:after="0" w:line="240" w:lineRule="auto"/>
        <w:rPr>
          <w:rFonts w:cstheme="minorHAnsi"/>
          <w:rtl/>
        </w:rPr>
      </w:pPr>
      <w:r w:rsidRPr="0075711D">
        <w:rPr>
          <w:rFonts w:cs="Calibri"/>
          <w:rtl/>
        </w:rPr>
        <w:t>بعد تناول وجبة الإفطار، ستصل رحلتنا إلى نهايتها، تاركةً لك ذكريات رائعة لا تُنسى.</w:t>
      </w: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75711D">
      <w:pPr>
        <w:pStyle w:val="ListParagraph"/>
        <w:numPr>
          <w:ilvl w:val="0"/>
          <w:numId w:val="16"/>
        </w:numPr>
        <w:bidi/>
        <w:spacing w:after="0" w:line="360" w:lineRule="auto"/>
        <w:ind w:left="360"/>
      </w:pPr>
      <w:r w:rsidRPr="0075711D">
        <w:rPr>
          <w:rFonts w:cs="Arial"/>
          <w:rtl/>
        </w:rPr>
        <w:t>المواصلات بواسطة باص سياحي</w:t>
      </w:r>
    </w:p>
    <w:p w14:paraId="14704C68" w14:textId="30D76CE3" w:rsidR="00CF7787" w:rsidRDefault="00CF7787" w:rsidP="0075711D">
      <w:pPr>
        <w:pStyle w:val="ListParagraph"/>
        <w:numPr>
          <w:ilvl w:val="0"/>
          <w:numId w:val="16"/>
        </w:numPr>
        <w:bidi/>
        <w:spacing w:after="0" w:line="360" w:lineRule="auto"/>
        <w:ind w:left="360"/>
      </w:pPr>
      <w:r w:rsidRPr="0075711D">
        <w:rPr>
          <w:rFonts w:cs="Arial"/>
          <w:rtl/>
        </w:rPr>
        <w:t>التأمين للخدمات المذكورة بالبرنامج</w:t>
      </w:r>
    </w:p>
    <w:p w14:paraId="332FEA47" w14:textId="5933BC9B" w:rsidR="00CF7787" w:rsidRDefault="00CF7787" w:rsidP="0075711D">
      <w:pPr>
        <w:pStyle w:val="ListParagraph"/>
        <w:numPr>
          <w:ilvl w:val="0"/>
          <w:numId w:val="16"/>
        </w:numPr>
        <w:bidi/>
        <w:spacing w:after="0" w:line="360" w:lineRule="auto"/>
        <w:ind w:left="360"/>
      </w:pPr>
      <w:r w:rsidRPr="0075711D">
        <w:rPr>
          <w:rFonts w:cs="Arial"/>
          <w:rtl/>
        </w:rPr>
        <w:t>دليل سياحي باللغة الانجليزية</w:t>
      </w:r>
    </w:p>
    <w:p w14:paraId="503B7DFC" w14:textId="39F3CE07" w:rsidR="00CF7787" w:rsidRDefault="00CF7787" w:rsidP="0075711D">
      <w:pPr>
        <w:pStyle w:val="ListParagraph"/>
        <w:numPr>
          <w:ilvl w:val="0"/>
          <w:numId w:val="16"/>
        </w:numPr>
        <w:bidi/>
        <w:spacing w:after="0" w:line="360" w:lineRule="auto"/>
        <w:ind w:left="360"/>
      </w:pPr>
      <w:r w:rsidRPr="0075711D">
        <w:rPr>
          <w:rFonts w:cs="Arial"/>
          <w:rtl/>
        </w:rPr>
        <w:t>الإقامة في فنادق 3 أو 4 نجوم</w:t>
      </w:r>
    </w:p>
    <w:p w14:paraId="155CFE5F" w14:textId="045E8A7F" w:rsidR="00CF7787" w:rsidRDefault="00CF7787" w:rsidP="0075711D">
      <w:pPr>
        <w:pStyle w:val="ListParagraph"/>
        <w:numPr>
          <w:ilvl w:val="0"/>
          <w:numId w:val="16"/>
        </w:numPr>
        <w:bidi/>
        <w:spacing w:after="0" w:line="360" w:lineRule="auto"/>
        <w:ind w:left="360"/>
      </w:pPr>
      <w:r w:rsidRPr="0075711D">
        <w:rPr>
          <w:rFonts w:cs="Arial"/>
          <w:rtl/>
        </w:rPr>
        <w:t>بوفيه الإفطار</w:t>
      </w:r>
    </w:p>
    <w:p w14:paraId="2D419199" w14:textId="7C131D78" w:rsidR="009252EE" w:rsidRPr="0075711D" w:rsidRDefault="00CF7787" w:rsidP="0075711D">
      <w:pPr>
        <w:pStyle w:val="ListParagraph"/>
        <w:numPr>
          <w:ilvl w:val="0"/>
          <w:numId w:val="16"/>
        </w:numPr>
        <w:bidi/>
        <w:spacing w:after="0" w:line="360" w:lineRule="auto"/>
        <w:ind w:left="360"/>
      </w:pPr>
      <w:r w:rsidRPr="0075711D">
        <w:rPr>
          <w:rFonts w:cs="Arial"/>
          <w:rtl/>
        </w:rPr>
        <w:t>الاستقبال في المطار الرئيسي</w:t>
      </w:r>
    </w:p>
    <w:p w14:paraId="549A7995" w14:textId="77777777" w:rsidR="0075711D" w:rsidRPr="0075711D" w:rsidRDefault="0075711D" w:rsidP="0075711D">
      <w:pPr>
        <w:pStyle w:val="ListParagraph"/>
        <w:numPr>
          <w:ilvl w:val="0"/>
          <w:numId w:val="16"/>
        </w:numPr>
        <w:bidi/>
        <w:spacing w:after="0" w:line="360" w:lineRule="auto"/>
        <w:ind w:left="360"/>
      </w:pPr>
      <w:r w:rsidRPr="0075711D">
        <w:rPr>
          <w:rtl/>
        </w:rPr>
        <w:t>جولات سياحية في: أوسلو، ستوكهولم، كوبنهاغن</w:t>
      </w:r>
    </w:p>
    <w:p w14:paraId="45373314" w14:textId="77777777" w:rsidR="0075711D" w:rsidRPr="0075711D" w:rsidRDefault="0075711D" w:rsidP="0075711D">
      <w:pPr>
        <w:pStyle w:val="ListParagraph"/>
        <w:numPr>
          <w:ilvl w:val="0"/>
          <w:numId w:val="16"/>
        </w:numPr>
        <w:bidi/>
        <w:spacing w:after="0" w:line="360" w:lineRule="auto"/>
        <w:ind w:left="360"/>
      </w:pPr>
      <w:r w:rsidRPr="0075711D">
        <w:rPr>
          <w:rtl/>
        </w:rPr>
        <w:t>رحلات بالقوارب: عبر وادي الراين، ومضيق سوغن (</w:t>
      </w:r>
      <w:r w:rsidRPr="0075711D">
        <w:t>Sognefjord</w:t>
      </w:r>
      <w:r w:rsidRPr="0075711D">
        <w:rPr>
          <w:rtl/>
        </w:rPr>
        <w:t>)</w:t>
      </w:r>
    </w:p>
    <w:p w14:paraId="71AF59F5" w14:textId="77777777" w:rsidR="0075711D" w:rsidRPr="0075711D" w:rsidRDefault="0075711D" w:rsidP="0075711D">
      <w:pPr>
        <w:pStyle w:val="ListParagraph"/>
        <w:numPr>
          <w:ilvl w:val="0"/>
          <w:numId w:val="16"/>
        </w:numPr>
        <w:bidi/>
        <w:spacing w:after="0" w:line="360" w:lineRule="auto"/>
        <w:ind w:left="360"/>
      </w:pPr>
      <w:r w:rsidRPr="0075711D">
        <w:rPr>
          <w:rtl/>
        </w:rPr>
        <w:t>تذاكر دخول: برج "رابونزل" في تريندلبورغ، دير "كورفي" في بوكسر، قلعة "سندريلا" في بوله</w:t>
      </w:r>
    </w:p>
    <w:p w14:paraId="6F1B0815" w14:textId="77777777" w:rsidR="0075711D" w:rsidRPr="0075711D" w:rsidRDefault="0075711D" w:rsidP="0075711D">
      <w:pPr>
        <w:pStyle w:val="ListParagraph"/>
        <w:numPr>
          <w:ilvl w:val="0"/>
          <w:numId w:val="16"/>
        </w:numPr>
        <w:bidi/>
        <w:spacing w:after="0" w:line="360" w:lineRule="auto"/>
        <w:ind w:left="360"/>
      </w:pPr>
      <w:r w:rsidRPr="0075711D">
        <w:rPr>
          <w:rtl/>
        </w:rPr>
        <w:t>رحلات بحرية (عبّارات): بين الدنمارك والنرويج، وعلى طول ساحل المضايق البحرية في النرويج، وبين السويد والدنمارك</w:t>
      </w:r>
    </w:p>
    <w:p w14:paraId="49FBEEAE" w14:textId="4392CD67" w:rsidR="0075711D" w:rsidRPr="00CF7787" w:rsidRDefault="0075711D" w:rsidP="0075711D">
      <w:pPr>
        <w:pStyle w:val="ListParagraph"/>
        <w:numPr>
          <w:ilvl w:val="0"/>
          <w:numId w:val="16"/>
        </w:numPr>
        <w:bidi/>
        <w:spacing w:after="0" w:line="360" w:lineRule="auto"/>
        <w:ind w:left="360"/>
        <w:rPr>
          <w:rtl/>
        </w:rPr>
      </w:pPr>
      <w:r w:rsidRPr="0075711D">
        <w:rPr>
          <w:rtl/>
        </w:rPr>
        <w:t>قطار جبلي مائل (فونيكولار): إلى جبل فلوين (</w:t>
      </w:r>
      <w:r w:rsidRPr="0075711D">
        <w:t xml:space="preserve">Mount </w:t>
      </w:r>
      <w:proofErr w:type="spellStart"/>
      <w:r w:rsidRPr="0075711D">
        <w:t>Fløyen</w:t>
      </w:r>
      <w:proofErr w:type="spellEnd"/>
      <w:r w:rsidRPr="0075711D">
        <w:rPr>
          <w:rtl/>
        </w:rPr>
        <w:t>) في بيرغن</w:t>
      </w:r>
      <w:r>
        <w:t xml:space="preserve"> </w:t>
      </w:r>
    </w:p>
    <w:p w14:paraId="125140ED" w14:textId="337B851E" w:rsidR="00397926" w:rsidRPr="004070A8" w:rsidRDefault="00397926" w:rsidP="0075711D">
      <w:pPr>
        <w:bidi/>
        <w:spacing w:after="0" w:line="360" w:lineRule="auto"/>
        <w:ind w:left="-360" w:firstLine="60"/>
        <w:jc w:val="center"/>
        <w:rPr>
          <w:rFonts w:ascii="Tahoma" w:eastAsia="Quattrocento Sans" w:hAnsi="Tahoma" w:cs="Tahoma"/>
          <w:bCs/>
          <w:color w:val="991764"/>
          <w:sz w:val="20"/>
          <w:szCs w:val="20"/>
        </w:rPr>
      </w:pP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17D074" w14:textId="77777777" w:rsidR="00A47CCF" w:rsidRDefault="00A47CCF" w:rsidP="001A37AE">
      <w:pPr>
        <w:spacing w:after="0" w:line="240" w:lineRule="auto"/>
      </w:pPr>
      <w:r>
        <w:separator/>
      </w:r>
    </w:p>
  </w:endnote>
  <w:endnote w:type="continuationSeparator" w:id="0">
    <w:p w14:paraId="2C46A3F9" w14:textId="77777777" w:rsidR="00A47CCF" w:rsidRDefault="00A47CCF"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9A0D39" w14:textId="77777777" w:rsidR="00A47CCF" w:rsidRDefault="00A47CCF" w:rsidP="001A37AE">
      <w:pPr>
        <w:spacing w:after="0" w:line="240" w:lineRule="auto"/>
      </w:pPr>
      <w:r>
        <w:separator/>
      </w:r>
    </w:p>
  </w:footnote>
  <w:footnote w:type="continuationSeparator" w:id="0">
    <w:p w14:paraId="33E68990" w14:textId="77777777" w:rsidR="00A47CCF" w:rsidRDefault="00A47CCF"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6C018D"/>
    <w:multiLevelType w:val="hybridMultilevel"/>
    <w:tmpl w:val="59C43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5"/>
  </w:num>
  <w:num w:numId="13" w16cid:durableId="1728525999">
    <w:abstractNumId w:val="6"/>
  </w:num>
  <w:num w:numId="14" w16cid:durableId="1419983562">
    <w:abstractNumId w:val="2"/>
  </w:num>
  <w:num w:numId="15" w16cid:durableId="168639550">
    <w:abstractNumId w:val="12"/>
  </w:num>
  <w:num w:numId="16" w16cid:durableId="175197501">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A5B27"/>
    <w:rsid w:val="004B2689"/>
    <w:rsid w:val="004E0688"/>
    <w:rsid w:val="004F0D26"/>
    <w:rsid w:val="00507189"/>
    <w:rsid w:val="00507E05"/>
    <w:rsid w:val="00522B4D"/>
    <w:rsid w:val="005578CA"/>
    <w:rsid w:val="005578FF"/>
    <w:rsid w:val="005B02EC"/>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5711D"/>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47CCF"/>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394936840">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26577127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7248033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647471739">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3139&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3139&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2026-10-26T07:03:00Z</dcterms:created>
  <dcterms:modified xsi:type="dcterms:W3CDTF">2026-10-26T07:03:00Z</dcterms:modified>
</cp:coreProperties>
</file>