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8607" w14:textId="77777777" w:rsidR="00927ABE" w:rsidRDefault="00927ABE" w:rsidP="00927ABE">
      <w:pPr>
        <w:bidi/>
        <w:spacing w:after="0" w:line="240" w:lineRule="auto"/>
        <w:jc w:val="center"/>
        <w:rPr>
          <w:rFonts w:ascii="Tahoma" w:eastAsia="HWTArtz" w:hAnsi="Tahoma" w:cs="Tahoma"/>
          <w:bCs/>
          <w:color w:val="991764"/>
          <w:rtl/>
        </w:rPr>
      </w:pPr>
    </w:p>
    <w:p w14:paraId="70B68BB5" w14:textId="261A9179" w:rsidR="00927ABE" w:rsidRPr="00927ABE" w:rsidRDefault="00927ABE" w:rsidP="00927ABE">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927ABE">
        <w:rPr>
          <w:rFonts w:ascii="Amasis MT Pro" w:eastAsia="Times New Roman" w:hAnsi="Amasis MT Pro" w:cs="Times New Roman"/>
          <w:bCs/>
          <w:noProof w:val="0"/>
          <w:color w:val="auto"/>
          <w:kern w:val="0"/>
          <w:sz w:val="34"/>
          <w:szCs w:val="34"/>
          <w:rtl/>
          <w14:ligatures w14:val="none"/>
        </w:rPr>
        <w:t>من الشرق إلى الغرب</w:t>
      </w:r>
    </w:p>
    <w:p w14:paraId="67E1AB5A" w14:textId="5B51EB23" w:rsidR="00927ABE" w:rsidRPr="00927ABE" w:rsidRDefault="00927ABE" w:rsidP="00927ABE">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927ABE">
        <w:rPr>
          <w:rFonts w:ascii="Amasis MT Pro" w:eastAsia="Times New Roman" w:hAnsi="Amasis MT Pro" w:cs="Times New Roman"/>
          <w:bCs/>
          <w:noProof w:val="0"/>
          <w:color w:val="auto"/>
          <w:kern w:val="0"/>
          <w:sz w:val="34"/>
          <w:szCs w:val="34"/>
          <w14:ligatures w14:val="none"/>
        </w:rPr>
        <w:t xml:space="preserve"> </w:t>
      </w:r>
      <w:r w:rsidRPr="00927ABE">
        <w:rPr>
          <w:rFonts w:ascii="Amasis MT Pro" w:eastAsia="Times New Roman" w:hAnsi="Amasis MT Pro" w:cs="Times New Roman" w:hint="cs"/>
          <w:bCs/>
          <w:noProof w:val="0"/>
          <w:color w:val="auto"/>
          <w:kern w:val="0"/>
          <w:sz w:val="34"/>
          <w:szCs w:val="34"/>
          <w:rtl/>
          <w14:ligatures w14:val="none"/>
        </w:rPr>
        <w:t xml:space="preserve">  </w:t>
      </w:r>
      <w:r w:rsidRPr="00927ABE">
        <w:rPr>
          <w:rFonts w:ascii="Amasis MT Pro" w:eastAsia="Times New Roman" w:hAnsi="Amasis MT Pro" w:cs="Times New Roman"/>
          <w:bCs/>
          <w:noProof w:val="0"/>
          <w:color w:val="auto"/>
          <w:kern w:val="0"/>
          <w:sz w:val="34"/>
          <w:szCs w:val="34"/>
          <w14:ligatures w14:val="none"/>
        </w:rPr>
        <w:t>From East to West AR</w:t>
      </w:r>
    </w:p>
    <w:p w14:paraId="1D598981" w14:textId="2449FB23" w:rsidR="00927ABE" w:rsidRPr="00927ABE" w:rsidRDefault="00927ABE" w:rsidP="00927ABE">
      <w:pPr>
        <w:pStyle w:val="A1"/>
        <w:bidi/>
        <w:spacing w:line="240" w:lineRule="auto"/>
        <w:rPr>
          <w:rFonts w:ascii="Amasis MT Pro" w:eastAsia="Times New Roman" w:hAnsi="Amasis MT Pro" w:cs="Times New Roman"/>
          <w:bCs/>
          <w:noProof w:val="0"/>
          <w:color w:val="auto"/>
          <w:kern w:val="0"/>
          <w:sz w:val="34"/>
          <w:szCs w:val="34"/>
          <w14:ligatures w14:val="none"/>
        </w:rPr>
      </w:pPr>
      <w:r w:rsidRPr="00927ABE">
        <w:rPr>
          <w:rFonts w:ascii="Amasis MT Pro" w:eastAsia="Times New Roman" w:hAnsi="Amasis MT Pro" w:cs="Times New Roman" w:hint="cs"/>
          <w:bCs/>
          <w:noProof w:val="0"/>
          <w:color w:val="auto"/>
          <w:kern w:val="0"/>
          <w:sz w:val="34"/>
          <w:szCs w:val="34"/>
          <w:rtl/>
          <w14:ligatures w14:val="none"/>
        </w:rPr>
        <w:t>كود</w:t>
      </w:r>
      <w:r w:rsidRPr="00927ABE">
        <w:rPr>
          <w:rFonts w:ascii="Amasis MT Pro" w:eastAsia="Times New Roman" w:hAnsi="Amasis MT Pro" w:cs="Times New Roman"/>
          <w:bCs/>
          <w:noProof w:val="0"/>
          <w:color w:val="auto"/>
          <w:kern w:val="0"/>
          <w:sz w:val="34"/>
          <w:szCs w:val="34"/>
          <w14:ligatures w14:val="none"/>
        </w:rPr>
        <w:t xml:space="preserve"> </w:t>
      </w:r>
      <w:r>
        <w:rPr>
          <w:rFonts w:ascii="Amasis MT Pro" w:eastAsia="Times New Roman" w:hAnsi="Amasis MT Pro" w:cs="Times New Roman" w:hint="cs"/>
          <w:bCs/>
          <w:noProof w:val="0"/>
          <w:color w:val="auto"/>
          <w:kern w:val="0"/>
          <w:sz w:val="34"/>
          <w:szCs w:val="34"/>
          <w:rtl/>
          <w14:ligatures w14:val="none"/>
        </w:rPr>
        <w:t xml:space="preserve"> الرحلة: </w:t>
      </w:r>
      <w:r w:rsidRPr="00927ABE">
        <w:rPr>
          <w:rFonts w:ascii="Amasis MT Pro" w:eastAsia="Times New Roman" w:hAnsi="Amasis MT Pro" w:cs="Times New Roman"/>
          <w:bCs/>
          <w:noProof w:val="0"/>
          <w:color w:val="auto"/>
          <w:kern w:val="0"/>
          <w:sz w:val="34"/>
          <w:szCs w:val="34"/>
          <w14:ligatures w14:val="none"/>
        </w:rPr>
        <w:t>2603776</w:t>
      </w:r>
      <w:r w:rsidRPr="00927ABE">
        <w:rPr>
          <w:rFonts w:ascii="Amasis MT Pro" w:eastAsia="Times New Roman" w:hAnsi="Amasis MT Pro" w:cs="Times New Roman" w:hint="cs"/>
          <w:bCs/>
          <w:noProof w:val="0"/>
          <w:color w:val="auto"/>
          <w:kern w:val="0"/>
          <w:sz w:val="34"/>
          <w:szCs w:val="34"/>
          <w:rtl/>
          <w14:ligatures w14:val="none"/>
        </w:rPr>
        <w:t xml:space="preserve"> </w:t>
      </w:r>
    </w:p>
    <w:p w14:paraId="7D6EC3C6" w14:textId="77777777" w:rsidR="00927ABE" w:rsidRDefault="00927ABE" w:rsidP="00927ABE">
      <w:pPr>
        <w:bidi/>
        <w:spacing w:after="0" w:line="240" w:lineRule="auto"/>
        <w:jc w:val="center"/>
        <w:rPr>
          <w:rFonts w:ascii="Tahoma" w:eastAsia="HWTArtz" w:hAnsi="Tahoma" w:cs="Tahoma"/>
          <w:bCs/>
          <w:color w:val="991764"/>
          <w:rtl/>
        </w:rPr>
      </w:pPr>
    </w:p>
    <w:p w14:paraId="57779B99" w14:textId="0BDE198D" w:rsidR="00927ABE" w:rsidRDefault="00927ABE" w:rsidP="00927ABE">
      <w:pPr>
        <w:bidi/>
        <w:spacing w:after="0" w:line="240" w:lineRule="auto"/>
        <w:jc w:val="center"/>
        <w:rPr>
          <w:rFonts w:ascii="Times New Roman" w:eastAsia="Times New Roman" w:hAnsi="Times New Roman" w:cs="Times New Roman"/>
          <w:sz w:val="24"/>
          <w:szCs w:val="24"/>
        </w:rPr>
      </w:pPr>
      <w:hyperlink r:id="rId7" w:history="1">
        <w:r w:rsidRPr="00EA0424">
          <w:rPr>
            <w:rStyle w:val="Hyperlink"/>
            <w:rFonts w:ascii="Times New Roman" w:eastAsia="Times New Roman" w:hAnsi="Times New Roman" w:cs="Times New Roman"/>
            <w:sz w:val="24"/>
            <w:szCs w:val="24"/>
          </w:rPr>
          <w:t>https://www.europamundo.com/eng/tour_menu.aspx?em_multif=y&amp;rutaid=3776&amp;temp=2026</w:t>
        </w:r>
      </w:hyperlink>
    </w:p>
    <w:p w14:paraId="229918BF" w14:textId="77777777" w:rsidR="00927ABE" w:rsidRPr="00927ABE" w:rsidRDefault="00927ABE" w:rsidP="00927ABE">
      <w:pPr>
        <w:bidi/>
        <w:spacing w:after="0" w:line="240" w:lineRule="auto"/>
        <w:ind w:left="-720" w:hanging="360"/>
        <w:jc w:val="center"/>
        <w:rPr>
          <w:rFonts w:eastAsia="Times New Roman" w:cstheme="minorHAnsi"/>
          <w:sz w:val="24"/>
          <w:szCs w:val="24"/>
          <w:rtl/>
        </w:rPr>
      </w:pPr>
    </w:p>
    <w:p w14:paraId="66571AE5"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Pr>
      </w:pPr>
      <w:r w:rsidRPr="00927ABE">
        <w:rPr>
          <w:rFonts w:asciiTheme="minorHAnsi" w:hAnsiTheme="minorHAnsi" w:cstheme="minorHAnsi"/>
          <w:color w:val="002060"/>
          <w:sz w:val="22"/>
          <w:szCs w:val="22"/>
          <w:rtl/>
        </w:rPr>
        <w:t>01  فيينا ( الجمعة)</w:t>
      </w:r>
    </w:p>
    <w:p w14:paraId="36AFB648" w14:textId="77777777" w:rsidR="00927ABE" w:rsidRPr="00927ABE" w:rsidRDefault="00927ABE" w:rsidP="00927ABE">
      <w:pPr>
        <w:pStyle w:val="A2"/>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مرحبًا بكم في فيينا  ! سننقلكم إلى الفندق وسيكون لديكم بعض الوقت الحر. في فترة ما بعد الظهر، ستجدون معلومات حول بداية جولتكم على اللوحات الموجودة في مكتب استقبال الفندق.</w:t>
      </w:r>
    </w:p>
    <w:p w14:paraId="0DF0C200" w14:textId="77777777" w:rsidR="00927ABE" w:rsidRPr="00927ABE" w:rsidRDefault="00927ABE" w:rsidP="00927ABE">
      <w:pPr>
        <w:widowControl w:val="0"/>
        <w:bidi/>
        <w:spacing w:after="0" w:line="240" w:lineRule="auto"/>
        <w:rPr>
          <w:rFonts w:eastAsia="Arial" w:cstheme="minorHAnsi"/>
          <w:rtl/>
        </w:rPr>
      </w:pPr>
    </w:p>
    <w:p w14:paraId="684F254E"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tl/>
        </w:rPr>
      </w:pPr>
      <w:r w:rsidRPr="00927ABE">
        <w:rPr>
          <w:rFonts w:asciiTheme="minorHAnsi" w:hAnsiTheme="minorHAnsi" w:cstheme="minorHAnsi"/>
          <w:color w:val="002060"/>
          <w:sz w:val="22"/>
          <w:szCs w:val="22"/>
          <w:rtl/>
        </w:rPr>
        <w:t>02 فيينا ( السبت ) </w:t>
      </w:r>
    </w:p>
    <w:p w14:paraId="3F572117" w14:textId="77777777" w:rsidR="00927ABE" w:rsidRPr="00927ABE" w:rsidRDefault="00927ABE" w:rsidP="00927ABE">
      <w:pPr>
        <w:pStyle w:val="A2"/>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 xml:space="preserve">اليوم، سنشرع في جولة بانورامية لهذه المدينة الرائعة مع مرشد محلي. سنستكشف شوارعها المهيبة وقصورها الجميلة وحدائقها الكبيرة ومركز المدينة النابض بالحياة. في فترة ما بعد الظهر، سيكون لديكم وقت حر لاستكشافها بأنفسكم. في المساء، سنوفر نقلًا إلى منطقة </w:t>
      </w:r>
      <w:r w:rsidRPr="00927ABE">
        <w:rPr>
          <w:rFonts w:asciiTheme="minorHAnsi" w:hAnsiTheme="minorHAnsi" w:cstheme="minorHAnsi"/>
          <w:b w:val="0"/>
          <w:bCs w:val="0"/>
          <w:color w:val="000000"/>
          <w:sz w:val="22"/>
          <w:szCs w:val="22"/>
        </w:rPr>
        <w:t>Grinzing</w:t>
      </w:r>
      <w:r w:rsidRPr="00927ABE">
        <w:rPr>
          <w:rFonts w:asciiTheme="minorHAnsi" w:hAnsiTheme="minorHAnsi" w:cstheme="minorHAnsi"/>
          <w:b w:val="0"/>
          <w:bCs w:val="0"/>
          <w:color w:val="000000"/>
          <w:sz w:val="22"/>
          <w:szCs w:val="22"/>
          <w:rtl/>
        </w:rPr>
        <w:t>، وهي قرية قديمة لزراعة العنب أصبحت الآن جزءًا من المدينة، والمعروفة بحاناتها التقليدية. سيكون لديكم وقت حر لتناول الطعام في المنطقة.</w:t>
      </w:r>
    </w:p>
    <w:p w14:paraId="0C9D3D96" w14:textId="77777777" w:rsidR="00927ABE" w:rsidRPr="00927ABE" w:rsidRDefault="00927ABE" w:rsidP="00927ABE">
      <w:pPr>
        <w:widowControl w:val="0"/>
        <w:bidi/>
        <w:spacing w:after="0" w:line="240" w:lineRule="auto"/>
        <w:rPr>
          <w:rFonts w:eastAsia="Arial" w:cstheme="minorHAnsi"/>
          <w:rtl/>
        </w:rPr>
      </w:pPr>
    </w:p>
    <w:p w14:paraId="075048E3"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tl/>
        </w:rPr>
      </w:pPr>
      <w:r w:rsidRPr="00927ABE">
        <w:rPr>
          <w:rFonts w:asciiTheme="minorHAnsi" w:hAnsiTheme="minorHAnsi" w:cstheme="minorHAnsi"/>
          <w:color w:val="002060"/>
          <w:sz w:val="22"/>
          <w:szCs w:val="22"/>
          <w:rtl/>
        </w:rPr>
        <w:t>03  فيينا – بودابست ( الاحد ) </w:t>
      </w:r>
    </w:p>
    <w:p w14:paraId="2E08D215" w14:textId="77777777" w:rsidR="00927ABE" w:rsidRPr="00927ABE" w:rsidRDefault="00927ABE" w:rsidP="00927ABE">
      <w:pPr>
        <w:pStyle w:val="A2"/>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 xml:space="preserve">بعد حوالي ثلاث ساعات من السفر، سنصل إلى بودابست، عاصمة المجر. ستكون محطتنا الأولى منطقة </w:t>
      </w:r>
      <w:r w:rsidRPr="00927ABE">
        <w:rPr>
          <w:rFonts w:asciiTheme="minorHAnsi" w:hAnsiTheme="minorHAnsi" w:cstheme="minorHAnsi"/>
          <w:b w:val="0"/>
          <w:bCs w:val="0"/>
          <w:color w:val="000000"/>
          <w:sz w:val="22"/>
          <w:szCs w:val="22"/>
        </w:rPr>
        <w:t>Váci utca</w:t>
      </w:r>
      <w:r w:rsidRPr="00927ABE">
        <w:rPr>
          <w:rFonts w:asciiTheme="minorHAnsi" w:hAnsiTheme="minorHAnsi" w:cstheme="minorHAnsi"/>
          <w:b w:val="0"/>
          <w:bCs w:val="0"/>
          <w:color w:val="000000"/>
          <w:sz w:val="22"/>
          <w:szCs w:val="22"/>
          <w:rtl/>
        </w:rPr>
        <w:t xml:space="preserve"> النابضة بالحياة، حيث سيكون لديك وقت حر لتناول الغداء. بعد ذلك، سنبدأ استكشافنا لبودابست برحلة بالقارب على نهر الدانوب، مع مدينة بودا التاريخية على أحد ضفتيها ومدينة بيست العالمية على الضفة الأخرى.  لكل معلم جماليته الخاصة . بعد ذلك، سنبدأ جولة بانورامية لما يسمى "ملكة الدانوب". سيكون لديك بعض الوقت الحر بعد ذلك. في المساء، سنقدم رحلة اختيارية لحضور عرض مجري , وجبة العشاء(السعر شامل) </w:t>
      </w:r>
    </w:p>
    <w:p w14:paraId="23702A26" w14:textId="77777777" w:rsidR="00927ABE" w:rsidRPr="00927ABE" w:rsidRDefault="00927ABE" w:rsidP="00927ABE">
      <w:pPr>
        <w:widowControl w:val="0"/>
        <w:bidi/>
        <w:spacing w:after="0" w:line="240" w:lineRule="auto"/>
        <w:rPr>
          <w:rFonts w:eastAsia="Arial" w:cstheme="minorHAnsi"/>
          <w:rtl/>
        </w:rPr>
      </w:pPr>
    </w:p>
    <w:p w14:paraId="210DC853"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tl/>
        </w:rPr>
      </w:pPr>
      <w:r w:rsidRPr="00927ABE">
        <w:rPr>
          <w:rFonts w:asciiTheme="minorHAnsi" w:hAnsiTheme="minorHAnsi" w:cstheme="minorHAnsi"/>
          <w:color w:val="002060"/>
          <w:sz w:val="22"/>
          <w:szCs w:val="22"/>
          <w:rtl/>
        </w:rPr>
        <w:t>04 :. بودابست - براتيسلافا – براغ ( الاثنين ) </w:t>
      </w:r>
    </w:p>
    <w:p w14:paraId="28CAEDCC" w14:textId="77777777" w:rsidR="00927ABE" w:rsidRPr="00927ABE" w:rsidRDefault="00927ABE" w:rsidP="00927ABE">
      <w:pPr>
        <w:widowControl w:val="0"/>
        <w:bidi/>
        <w:spacing w:after="0" w:line="240" w:lineRule="auto"/>
        <w:rPr>
          <w:rFonts w:eastAsia="Times New Roman" w:cstheme="minorHAnsi"/>
          <w:color w:val="000000"/>
          <w:kern w:val="0"/>
          <w:rtl/>
          <w14:ligatures w14:val="none"/>
        </w:rPr>
      </w:pPr>
      <w:r w:rsidRPr="00927ABE">
        <w:rPr>
          <w:rFonts w:eastAsia="Times New Roman" w:cstheme="minorHAnsi"/>
          <w:color w:val="000000"/>
          <w:kern w:val="0"/>
          <w:rtl/>
          <w14:ligatures w14:val="none"/>
        </w:rPr>
        <w:t>سنغادر بودابست مبكرًا ونتجه إلى براتيسلافا، عاصمة سلوفاكيا، وهي مدينة ساحرة تقع على طول نهر الدانوب مع مركز تاريخي جذاب. سيكون لديك الوقت لاستكشاف والاستمتاع بالغداء. بعد ذلك، سنواصل رحلتنا إلى جمهورية التشيك، حيث نصل ​​إلى براغ في المساء. سنوفر خدمة النقل إلى ساحة البلدة القديمة، وهي نقطة مركزية تقدم مقدمة رائعة لبراغ بأجوائها النابضة بالحياة والعديد من الأنشطة السياحية. يمكنك تناول العشاء في أحد المطاعم العديدة التي تقدم مجموعة متنوعة من المأكولات العالمية، بما في ذلك التشيكية والصينية والهندية والإيطالية. بعد ذلك، سنعود إلى الفندق.</w:t>
      </w:r>
    </w:p>
    <w:p w14:paraId="0C117631" w14:textId="77777777" w:rsidR="00927ABE" w:rsidRPr="00927ABE" w:rsidRDefault="00927ABE" w:rsidP="00927ABE">
      <w:pPr>
        <w:widowControl w:val="0"/>
        <w:bidi/>
        <w:spacing w:after="0" w:line="240" w:lineRule="auto"/>
        <w:rPr>
          <w:rFonts w:eastAsia="Arial" w:cstheme="minorHAnsi"/>
          <w:rtl/>
        </w:rPr>
      </w:pPr>
    </w:p>
    <w:p w14:paraId="14EFE96E"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tl/>
        </w:rPr>
      </w:pPr>
      <w:r w:rsidRPr="00927ABE">
        <w:rPr>
          <w:rFonts w:asciiTheme="minorHAnsi" w:hAnsiTheme="minorHAnsi" w:cstheme="minorHAnsi"/>
          <w:color w:val="002060"/>
          <w:sz w:val="22"/>
          <w:szCs w:val="22"/>
          <w:rtl/>
        </w:rPr>
        <w:t>05 : براغ ( الثلاثاء ) </w:t>
      </w:r>
    </w:p>
    <w:p w14:paraId="52DADA35" w14:textId="77777777" w:rsidR="00927ABE" w:rsidRPr="00927ABE" w:rsidRDefault="00927ABE" w:rsidP="00927ABE">
      <w:pPr>
        <w:widowControl w:val="0"/>
        <w:bidi/>
        <w:spacing w:after="0" w:line="240" w:lineRule="auto"/>
        <w:rPr>
          <w:rFonts w:eastAsia="Times New Roman" w:cstheme="minorHAnsi"/>
          <w:color w:val="000000"/>
          <w:kern w:val="0"/>
          <w:rtl/>
          <w14:ligatures w14:val="none"/>
        </w:rPr>
      </w:pPr>
      <w:r w:rsidRPr="00927ABE">
        <w:rPr>
          <w:rFonts w:eastAsia="Times New Roman" w:cstheme="minorHAnsi"/>
          <w:color w:val="000000"/>
          <w:kern w:val="0"/>
          <w:rtl/>
          <w14:ligatures w14:val="none"/>
        </w:rPr>
        <w:t>اليوم، سنزور العاصمة براغ، جوهرة أوروبا الباروكية. سيقودنا مرشدنا السياحي المحلي في جولة بانورامية إعلامية، تسلط الضوء على أبرز المعالم الأثرية في المدينة. خلال الجولة، ستكون هناك زيارة إلى قلعة براغ (السعر شامل ). بعد ذلك، استمتع برحلة بالقارب على نهر فلتافا (السعر شامل ). في فترة ما بعد الظهر، سيكون لديك وقت حر لاستكشاف المدينة بنفسك.</w:t>
      </w:r>
    </w:p>
    <w:p w14:paraId="30F1F467" w14:textId="77777777" w:rsidR="00927ABE" w:rsidRPr="00927ABE" w:rsidRDefault="00927ABE" w:rsidP="00927ABE">
      <w:pPr>
        <w:widowControl w:val="0"/>
        <w:bidi/>
        <w:spacing w:after="0" w:line="240" w:lineRule="auto"/>
        <w:rPr>
          <w:rFonts w:eastAsia="Arial" w:cstheme="minorHAnsi"/>
        </w:rPr>
      </w:pPr>
    </w:p>
    <w:p w14:paraId="4D39E264"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Pr>
      </w:pPr>
      <w:r w:rsidRPr="00927ABE">
        <w:rPr>
          <w:rFonts w:asciiTheme="minorHAnsi" w:hAnsiTheme="minorHAnsi" w:cstheme="minorHAnsi"/>
          <w:color w:val="002060"/>
          <w:sz w:val="22"/>
          <w:szCs w:val="22"/>
          <w:rtl/>
        </w:rPr>
        <w:t>06 : براغ - بلزن - روتنبورغ – فرانكفورت( الاربعاء ) </w:t>
      </w:r>
    </w:p>
    <w:p w14:paraId="40AF0167" w14:textId="77777777" w:rsidR="00927ABE" w:rsidRPr="00927ABE" w:rsidRDefault="00927ABE" w:rsidP="00927ABE">
      <w:pPr>
        <w:widowControl w:val="0"/>
        <w:bidi/>
        <w:spacing w:after="0" w:line="240" w:lineRule="auto"/>
        <w:rPr>
          <w:rFonts w:eastAsia="Times New Roman" w:cstheme="minorHAnsi"/>
          <w:color w:val="000000"/>
          <w:kern w:val="0"/>
          <w:rtl/>
          <w14:ligatures w14:val="none"/>
        </w:rPr>
      </w:pPr>
      <w:r w:rsidRPr="00927ABE">
        <w:rPr>
          <w:rFonts w:eastAsia="Times New Roman" w:cstheme="minorHAnsi"/>
          <w:color w:val="000000"/>
          <w:kern w:val="0"/>
          <w:rtl/>
          <w14:ligatures w14:val="none"/>
        </w:rPr>
        <w:t xml:space="preserve">سنغادر براغ مبكرًا ونتوقف في بلزن، في غرب بوهيميا، وهي مدينة تشتهر بنبيذها . سيكون لديك الوقت للتجول في مركزها التاريخي، حيث ستجد ساحة البلدة القديمة والكاتدرائية و  عامود </w:t>
      </w:r>
      <w:r w:rsidRPr="00927ABE">
        <w:rPr>
          <w:rFonts w:eastAsia="Times New Roman" w:cstheme="minorHAnsi"/>
          <w:color w:val="000000"/>
          <w:kern w:val="0"/>
          <w14:ligatures w14:val="none"/>
        </w:rPr>
        <w:t>Plague</w:t>
      </w:r>
      <w:r w:rsidRPr="00927ABE">
        <w:rPr>
          <w:rFonts w:eastAsia="Times New Roman" w:cstheme="minorHAnsi"/>
          <w:color w:val="000000"/>
          <w:kern w:val="0"/>
          <w:rtl/>
          <w14:ligatures w14:val="none"/>
        </w:rPr>
        <w:t xml:space="preserve"> وقاعة المدينة التي تعود إلى عصر النهضة. سنعبر بعد ذلك إلى ألمانيا ونتبع جزءًا من الطريق الرومانسي. سنزور روتنبورغ، وهي بلدة تبدو وكأنها خرجت مباشرة من قصة خيالية وتعتبر واحدة من أجمل القرى في البلاد. بعد ذلك، سنتوجه إلى فرانكفورت، العاصمة المالية لألمانيا. بعد وصولنا في المساء، استمتع بوقت حر في وسط المدينة التاريخي، حيث ستجد مجموعة متنوعة من المطاعم التي تقدم المأكولات الهندية والآسيوية والإيطالية والعالمية.</w:t>
      </w:r>
    </w:p>
    <w:p w14:paraId="14D5958D" w14:textId="77777777" w:rsidR="00927ABE" w:rsidRPr="00927ABE" w:rsidRDefault="00927ABE" w:rsidP="00927ABE">
      <w:pPr>
        <w:widowControl w:val="0"/>
        <w:bidi/>
        <w:spacing w:after="0" w:line="240" w:lineRule="auto"/>
        <w:rPr>
          <w:rFonts w:eastAsia="Arial" w:cstheme="minorHAnsi"/>
          <w:rtl/>
        </w:rPr>
      </w:pPr>
    </w:p>
    <w:p w14:paraId="60D7007D"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tl/>
        </w:rPr>
      </w:pPr>
      <w:r w:rsidRPr="00927ABE">
        <w:rPr>
          <w:rFonts w:asciiTheme="minorHAnsi" w:hAnsiTheme="minorHAnsi" w:cstheme="minorHAnsi"/>
          <w:color w:val="002060"/>
          <w:sz w:val="22"/>
          <w:szCs w:val="22"/>
          <w:rtl/>
        </w:rPr>
        <w:t>07 :  فرانكفورت - رحلة بحرية على نهر الراين - كولون – أمستردام ( الخميس ) </w:t>
      </w:r>
    </w:p>
    <w:p w14:paraId="333A9314" w14:textId="77777777" w:rsidR="00927ABE" w:rsidRPr="00927ABE" w:rsidRDefault="00927ABE" w:rsidP="00927ABE">
      <w:pPr>
        <w:widowControl w:val="0"/>
        <w:bidi/>
        <w:spacing w:after="0" w:line="240" w:lineRule="auto"/>
        <w:rPr>
          <w:rFonts w:eastAsia="Times New Roman" w:cstheme="minorHAnsi"/>
          <w:color w:val="000000"/>
          <w:kern w:val="0"/>
          <w:rtl/>
          <w14:ligatures w14:val="none"/>
        </w:rPr>
      </w:pPr>
      <w:r w:rsidRPr="00927ABE">
        <w:rPr>
          <w:rFonts w:eastAsia="Times New Roman" w:cstheme="minorHAnsi"/>
          <w:color w:val="000000"/>
          <w:kern w:val="0"/>
          <w:rtl/>
          <w14:ligatures w14:val="none"/>
        </w:rPr>
        <w:t>اليوم، سنستمتع برحلة بحرية خلابة على نهر الراين بين قريتي روديشيم وسانت جوار، القسم الأكثر جمالاً في النهر. بعد ذلك، سنسافر إلى كولونيا، المعروفة بكاتدرائيتها القوطية الضخمة. ثم سنتجه إلى هولندا، حيث سنصل إلى أمستردام في المساء.</w:t>
      </w:r>
    </w:p>
    <w:p w14:paraId="69292DAC" w14:textId="77777777" w:rsidR="00927ABE" w:rsidRPr="00927ABE" w:rsidRDefault="00927ABE" w:rsidP="00927ABE">
      <w:pPr>
        <w:widowControl w:val="0"/>
        <w:bidi/>
        <w:spacing w:after="0" w:line="240" w:lineRule="auto"/>
        <w:rPr>
          <w:rFonts w:eastAsia="Arial" w:cstheme="minorHAnsi"/>
          <w:rtl/>
        </w:rPr>
      </w:pPr>
    </w:p>
    <w:p w14:paraId="6BC9FD4B"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tl/>
        </w:rPr>
      </w:pPr>
      <w:r w:rsidRPr="00927ABE">
        <w:rPr>
          <w:rFonts w:asciiTheme="minorHAnsi" w:hAnsiTheme="minorHAnsi" w:cstheme="minorHAnsi"/>
          <w:color w:val="002060"/>
          <w:sz w:val="22"/>
          <w:szCs w:val="22"/>
          <w:rtl/>
        </w:rPr>
        <w:t>08: أمستردام ( الجمعة ) </w:t>
      </w:r>
    </w:p>
    <w:p w14:paraId="3F070FF8" w14:textId="77777777" w:rsidR="00927ABE" w:rsidRPr="00927ABE" w:rsidRDefault="00927ABE" w:rsidP="00927ABE">
      <w:pPr>
        <w:widowControl w:val="0"/>
        <w:bidi/>
        <w:spacing w:after="0" w:line="240" w:lineRule="auto"/>
        <w:rPr>
          <w:rFonts w:eastAsia="Times New Roman" w:cstheme="minorHAnsi"/>
          <w:color w:val="000000"/>
          <w:kern w:val="0"/>
          <w:rtl/>
          <w14:ligatures w14:val="none"/>
        </w:rPr>
      </w:pPr>
      <w:r w:rsidRPr="00927ABE">
        <w:rPr>
          <w:rFonts w:eastAsia="Times New Roman" w:cstheme="minorHAnsi"/>
          <w:color w:val="000000"/>
          <w:kern w:val="0"/>
          <w:rtl/>
          <w14:ligatures w14:val="none"/>
        </w:rPr>
        <w:t>اليوم، سنزور بعض الأماكن الخلابة للغاية - هولندا أحلامنا. سنبدأ بزيارة زانسي شانس، المعروفة بطواحين الهواء والقنوات والمنازل. بعد ذلك، سنستكشف فولندام، قرية الصيد الخلابة. ستأخذنا رحلة قصيرة بالقارب من فولندام إلى ماركن، وهي جزيرة متصلة بالبر الرئيسي بواسطة سد، حيث تم بناء المنازل على ركائز. بعد ذلك، سنتوجه إلى أمستردام في جولة بانورامية للمدينة، بما في ذلك قنواتها الضيقة ومبانيها الرسمية وحدائقها. وسنشاهد أيضًا عرضًا لقطع الماس. لتناول العشاء، سيكون لديك وقت في وسط المدينة، وهي منطقة تضم العديد من المطاعم العالمية . </w:t>
      </w:r>
    </w:p>
    <w:p w14:paraId="0CFC8253" w14:textId="77777777" w:rsidR="00927ABE" w:rsidRPr="00927ABE" w:rsidRDefault="00927ABE" w:rsidP="00927ABE">
      <w:pPr>
        <w:widowControl w:val="0"/>
        <w:bidi/>
        <w:spacing w:after="0" w:line="240" w:lineRule="auto"/>
        <w:rPr>
          <w:rFonts w:eastAsia="Arial" w:cstheme="minorHAnsi"/>
          <w:rtl/>
        </w:rPr>
      </w:pPr>
    </w:p>
    <w:p w14:paraId="4E206CD7"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Pr>
      </w:pPr>
      <w:r w:rsidRPr="00927ABE">
        <w:rPr>
          <w:rFonts w:asciiTheme="minorHAnsi" w:hAnsiTheme="minorHAnsi" w:cstheme="minorHAnsi"/>
          <w:color w:val="002060"/>
          <w:sz w:val="22"/>
          <w:szCs w:val="22"/>
          <w:rtl/>
        </w:rPr>
        <w:t> 09 : أمستردام - بروكسل – باريس ( السبت )</w:t>
      </w:r>
    </w:p>
    <w:p w14:paraId="4CFC40E8" w14:textId="77777777" w:rsidR="00927ABE" w:rsidRPr="00927ABE" w:rsidRDefault="00927ABE" w:rsidP="00927ABE">
      <w:pPr>
        <w:widowControl w:val="0"/>
        <w:bidi/>
        <w:spacing w:after="0" w:line="240" w:lineRule="auto"/>
        <w:rPr>
          <w:rFonts w:eastAsia="Times New Roman" w:cstheme="minorHAnsi"/>
          <w:color w:val="000000"/>
          <w:kern w:val="0"/>
          <w:rtl/>
          <w14:ligatures w14:val="none"/>
        </w:rPr>
      </w:pPr>
      <w:r w:rsidRPr="00927ABE">
        <w:rPr>
          <w:rFonts w:eastAsia="Times New Roman" w:cstheme="minorHAnsi"/>
          <w:color w:val="000000"/>
          <w:kern w:val="0"/>
          <w:rtl/>
          <w14:ligatures w14:val="none"/>
        </w:rPr>
        <w:t>بعد الإفطار، انطلقنا إلى بلجيكا. على بُعد ما يزيد قليلاً عن ٢٠٠ كيلومتر تقع بروكسل، عاصمة بلجيكا ومقر أهم المؤسسات الأوروبية، وهي مدينة تمزج بين الأناقة والتعدد الثقافي. سنستمتع بمشاهدة ساحتها الكبرى الرائعة، جوهرة العمارة الباروكية الفلمنكية، ونتجول بجوار تمثال مانيكين بيس الشهير. هذه المدينة تجمع بين التاريخ والشوكولاتة والحداثة.</w:t>
      </w:r>
    </w:p>
    <w:p w14:paraId="0452E518" w14:textId="77777777" w:rsidR="00927ABE" w:rsidRPr="00927ABE" w:rsidRDefault="00927ABE" w:rsidP="00927ABE">
      <w:pPr>
        <w:widowControl w:val="0"/>
        <w:bidi/>
        <w:spacing w:after="0" w:line="240" w:lineRule="auto"/>
        <w:rPr>
          <w:rFonts w:eastAsia="Times New Roman" w:cstheme="minorHAnsi"/>
          <w:color w:val="000000"/>
          <w:kern w:val="0"/>
          <w:rtl/>
          <w14:ligatures w14:val="none"/>
        </w:rPr>
      </w:pPr>
    </w:p>
    <w:p w14:paraId="7B2B70E7" w14:textId="77777777" w:rsidR="00927ABE" w:rsidRPr="00927ABE" w:rsidRDefault="00927ABE" w:rsidP="00927ABE">
      <w:pPr>
        <w:widowControl w:val="0"/>
        <w:bidi/>
        <w:spacing w:after="0" w:line="240" w:lineRule="auto"/>
        <w:rPr>
          <w:rFonts w:eastAsia="Times New Roman" w:cstheme="minorHAnsi"/>
          <w:color w:val="000000"/>
          <w:kern w:val="0"/>
          <w:rtl/>
          <w14:ligatures w14:val="none"/>
        </w:rPr>
      </w:pPr>
      <w:r w:rsidRPr="00927ABE">
        <w:rPr>
          <w:rFonts w:eastAsia="Times New Roman" w:cstheme="minorHAnsi"/>
          <w:color w:val="000000"/>
          <w:kern w:val="0"/>
          <w:rtl/>
          <w14:ligatures w14:val="none"/>
        </w:rPr>
        <w:t>بعد الظهر، نواصل رحلتنا إلى فرنسا، لنصل إلى باريس في نهاية اليوم.</w:t>
      </w:r>
    </w:p>
    <w:p w14:paraId="4C974E0B"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Pr>
      </w:pPr>
    </w:p>
    <w:p w14:paraId="6399ED36"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Pr>
      </w:pPr>
      <w:r w:rsidRPr="00927ABE">
        <w:rPr>
          <w:rFonts w:asciiTheme="minorHAnsi" w:hAnsiTheme="minorHAnsi" w:cstheme="minorHAnsi"/>
          <w:color w:val="002060"/>
          <w:sz w:val="22"/>
          <w:szCs w:val="22"/>
          <w:rtl/>
        </w:rPr>
        <w:t>10: باريس ( الاحد )</w:t>
      </w:r>
    </w:p>
    <w:p w14:paraId="232E1C11" w14:textId="77777777" w:rsidR="00927ABE" w:rsidRPr="00927ABE" w:rsidRDefault="00927ABE" w:rsidP="00927ABE">
      <w:pPr>
        <w:widowControl w:val="0"/>
        <w:bidi/>
        <w:spacing w:after="0" w:line="240" w:lineRule="auto"/>
        <w:rPr>
          <w:rFonts w:eastAsia="Times New Roman" w:cstheme="minorHAnsi"/>
          <w:color w:val="000000"/>
          <w:kern w:val="0"/>
          <w14:ligatures w14:val="none"/>
        </w:rPr>
      </w:pPr>
      <w:r w:rsidRPr="00927ABE">
        <w:rPr>
          <w:rFonts w:eastAsia="Times New Roman" w:cstheme="minorHAnsi"/>
          <w:color w:val="000000"/>
          <w:kern w:val="0"/>
          <w:rtl/>
          <w14:ligatures w14:val="none"/>
        </w:rPr>
        <w:t>سنغوص في التاريخ الغني لفرنسا في قصر فرساي الرائع (لا يشمل تذكرة الدخول)، والذي يشتهر بحدائقه المذهلة. عند عودتنا إلى باريس، سنزور حي مونمارتر، حيث سيأخذنا التلفريك (السعر شامل) إلى هذا الحي البوهيمي الساحر، المشهور بفنانيه ورساميه. وللتقدير الكامل لعظمة باريس، سنشرع في جولة بانورامية في المدينة مع مرشد محلي، ونستعرض شوارع المدينة الرائعة والمعالم الأثرية الشهيرة. بعد ذلك، سنعود إلى الفندق. بالنسبة لأولئك المهتمين، هناك عرض متنوع اختياري في المساء.</w:t>
      </w:r>
    </w:p>
    <w:p w14:paraId="3AF77DC9" w14:textId="77777777" w:rsidR="00927ABE" w:rsidRPr="00927ABE" w:rsidRDefault="00927ABE" w:rsidP="00927ABE">
      <w:pPr>
        <w:widowControl w:val="0"/>
        <w:bidi/>
        <w:spacing w:after="0" w:line="240" w:lineRule="auto"/>
        <w:rPr>
          <w:rFonts w:eastAsia="Arial" w:cstheme="minorHAnsi"/>
          <w:rtl/>
        </w:rPr>
      </w:pPr>
    </w:p>
    <w:p w14:paraId="43A1580B" w14:textId="77777777" w:rsidR="00927ABE" w:rsidRPr="00927ABE" w:rsidRDefault="00927ABE" w:rsidP="00927ABE">
      <w:pPr>
        <w:pStyle w:val="NormalWeb"/>
        <w:bidi/>
        <w:spacing w:before="0" w:beforeAutospacing="0" w:after="0" w:afterAutospacing="0"/>
        <w:rPr>
          <w:rFonts w:asciiTheme="minorHAnsi" w:hAnsiTheme="minorHAnsi" w:cstheme="minorHAnsi"/>
          <w:color w:val="002060"/>
          <w:sz w:val="22"/>
          <w:szCs w:val="22"/>
        </w:rPr>
      </w:pPr>
      <w:r w:rsidRPr="00927ABE">
        <w:rPr>
          <w:rFonts w:asciiTheme="minorHAnsi" w:hAnsiTheme="minorHAnsi" w:cstheme="minorHAnsi"/>
          <w:color w:val="002060"/>
          <w:sz w:val="22"/>
          <w:szCs w:val="22"/>
          <w:rtl/>
        </w:rPr>
        <w:t>11: باريس ( الاثنين)</w:t>
      </w:r>
    </w:p>
    <w:p w14:paraId="1FBB778A" w14:textId="77777777" w:rsidR="00927ABE" w:rsidRPr="00927ABE" w:rsidRDefault="00927ABE" w:rsidP="00927ABE">
      <w:pPr>
        <w:widowControl w:val="0"/>
        <w:bidi/>
        <w:spacing w:after="0" w:line="240" w:lineRule="auto"/>
        <w:rPr>
          <w:rFonts w:eastAsia="Times New Roman" w:cstheme="minorHAnsi"/>
          <w:color w:val="000000"/>
          <w:kern w:val="0"/>
          <w14:ligatures w14:val="none"/>
        </w:rPr>
      </w:pPr>
      <w:r w:rsidRPr="00927ABE">
        <w:rPr>
          <w:rFonts w:eastAsia="Times New Roman" w:cstheme="minorHAnsi"/>
          <w:color w:val="000000"/>
          <w:kern w:val="0"/>
          <w:rtl/>
          <w14:ligatures w14:val="none"/>
        </w:rPr>
        <w:t>سنبدأ يومنا في وسط باريس، بزيارة برج إيفل الشهير. ستتاح لك الفرصة للصعود إلى الطابق الثاني من هذا المعلم الحديدي الشهير (السعر شامل). بعد ذلك، سنستمتع برحلة بحرية مريحة بالقارب على طول نهر السين، والتي ستستغرق حوالي ساعة وخمس عشرة دقيقة. سيكون لديك فترة بعد الظهر مجانية لاستكشاف المدينة بالسرعة التي تناسبك.</w:t>
      </w:r>
      <w:r w:rsidRPr="00927ABE">
        <w:rPr>
          <w:rFonts w:eastAsia="Times New Roman" w:cstheme="minorHAnsi"/>
          <w:color w:val="000000"/>
          <w:kern w:val="0"/>
          <w:rtl/>
          <w14:ligatures w14:val="none"/>
        </w:rPr>
        <w:br/>
        <w:t>ملاحظة: إذا كانت أوقات الانتظار في برج إيفل طويلة جدًا، فقد نقوم بإعادة جدولة الزيارة إلى وقت مختلف (أو يوم الأحد) لتناسبك.</w:t>
      </w:r>
    </w:p>
    <w:p w14:paraId="75E59EEE" w14:textId="77777777" w:rsidR="00927ABE" w:rsidRPr="00927ABE" w:rsidRDefault="00927ABE" w:rsidP="00927ABE">
      <w:pPr>
        <w:widowControl w:val="0"/>
        <w:bidi/>
        <w:spacing w:after="0" w:line="240" w:lineRule="auto"/>
        <w:rPr>
          <w:rFonts w:eastAsia="Times New Roman" w:cstheme="minorHAnsi"/>
          <w:color w:val="000000"/>
          <w:kern w:val="0"/>
          <w:rtl/>
          <w14:ligatures w14:val="none"/>
        </w:rPr>
      </w:pPr>
      <w:r w:rsidRPr="00927ABE">
        <w:rPr>
          <w:rFonts w:eastAsia="Arial" w:cstheme="minorHAnsi"/>
          <w:rtl/>
        </w:rPr>
        <w:br/>
      </w:r>
      <w:r w:rsidRPr="00927ABE">
        <w:rPr>
          <w:rFonts w:eastAsia="Times New Roman" w:cstheme="minorHAnsi"/>
          <w:color w:val="002060"/>
          <w:kern w:val="0"/>
          <w:rtl/>
          <w14:ligatures w14:val="none"/>
        </w:rPr>
        <w:t>12: باريس (الثلاثاء)</w:t>
      </w:r>
      <w:r w:rsidRPr="00927ABE">
        <w:rPr>
          <w:rFonts w:eastAsia="Times New Roman" w:cstheme="minorHAnsi"/>
          <w:color w:val="002060"/>
          <w:kern w:val="0"/>
          <w:rtl/>
          <w14:ligatures w14:val="none"/>
        </w:rPr>
        <w:br/>
      </w:r>
      <w:r w:rsidRPr="00927ABE">
        <w:rPr>
          <w:rFonts w:eastAsia="Times New Roman" w:cstheme="minorHAnsi"/>
          <w:color w:val="000000"/>
          <w:kern w:val="0"/>
          <w:rtl/>
          <w14:ligatures w14:val="none"/>
        </w:rPr>
        <w:t>بعد الإفطار، ستنتهي رحلتنا،</w:t>
      </w:r>
      <w:r w:rsidRPr="00927ABE">
        <w:rPr>
          <w:rFonts w:eastAsia="Times New Roman" w:cstheme="minorHAnsi"/>
          <w:color w:val="000000"/>
          <w:kern w:val="0"/>
          <w:rtl/>
          <w14:ligatures w14:val="none"/>
        </w:rPr>
        <w:br/>
        <w:t>سنتترك لك ذكريات رائعة تدوم إلى الأبد.</w:t>
      </w:r>
    </w:p>
    <w:p w14:paraId="050EFA57" w14:textId="77777777" w:rsidR="00927ABE" w:rsidRPr="00927ABE" w:rsidRDefault="00927ABE" w:rsidP="00927ABE">
      <w:pPr>
        <w:bidi/>
        <w:spacing w:after="0" w:line="240" w:lineRule="auto"/>
        <w:rPr>
          <w:rFonts w:eastAsia="Times New Roman" w:cstheme="minorHAnsi"/>
          <w:sz w:val="24"/>
          <w:szCs w:val="24"/>
        </w:rPr>
      </w:pPr>
    </w:p>
    <w:p w14:paraId="2AA6820C" w14:textId="3EC6D810" w:rsidR="00927ABE" w:rsidRPr="00927ABE" w:rsidRDefault="00927ABE" w:rsidP="00927ABE">
      <w:pPr>
        <w:pStyle w:val="NormalWeb"/>
        <w:bidi/>
        <w:spacing w:before="0" w:beforeAutospacing="0" w:after="0" w:afterAutospacing="0"/>
        <w:rPr>
          <w:rFonts w:asciiTheme="minorHAnsi" w:hAnsiTheme="minorHAnsi" w:cstheme="minorHAnsi"/>
          <w:color w:val="FF0000"/>
          <w:sz w:val="22"/>
          <w:szCs w:val="22"/>
          <w:lang w:val="es-ES"/>
        </w:rPr>
      </w:pPr>
      <w:r w:rsidRPr="00927ABE">
        <w:rPr>
          <w:rFonts w:asciiTheme="minorHAnsi" w:hAnsiTheme="minorHAnsi" w:cstheme="minorHAnsi"/>
          <w:color w:val="FF0000"/>
          <w:sz w:val="22"/>
          <w:szCs w:val="22"/>
          <w:rtl/>
        </w:rPr>
        <w:t xml:space="preserve">الأسعار </w:t>
      </w:r>
      <w:r>
        <w:rPr>
          <w:rFonts w:asciiTheme="minorHAnsi" w:hAnsiTheme="minorHAnsi" w:cstheme="minorHAnsi" w:hint="cs"/>
          <w:color w:val="FF0000"/>
          <w:sz w:val="22"/>
          <w:szCs w:val="22"/>
          <w:rtl/>
        </w:rPr>
        <w:t>تشمل:</w:t>
      </w:r>
    </w:p>
    <w:p w14:paraId="50D7C0CE"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Pr>
      </w:pPr>
      <w:r w:rsidRPr="00927ABE">
        <w:rPr>
          <w:rFonts w:asciiTheme="minorHAnsi" w:hAnsiTheme="minorHAnsi" w:cstheme="minorHAnsi"/>
          <w:b w:val="0"/>
          <w:bCs w:val="0"/>
          <w:color w:val="000000"/>
          <w:sz w:val="22"/>
          <w:szCs w:val="22"/>
          <w:rtl/>
        </w:rPr>
        <w:t>المواصلات بواسطة باص سياحي</w:t>
      </w:r>
    </w:p>
    <w:p w14:paraId="000C6C64"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التأمين للخدمات المذكورة بالبرنامج </w:t>
      </w:r>
    </w:p>
    <w:p w14:paraId="77A6EBBA"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دليل سياحي باللغة العربية</w:t>
      </w:r>
    </w:p>
    <w:p w14:paraId="59AE2FA3"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الإقامة في فنادق 3 أو 4 نجوم </w:t>
      </w:r>
    </w:p>
    <w:p w14:paraId="0A666B71"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بوفيه الإفطار</w:t>
      </w:r>
    </w:p>
    <w:p w14:paraId="16347EC2"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الاستقبال في المطار الرئيسي </w:t>
      </w:r>
    </w:p>
    <w:p w14:paraId="76EF8E7F"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جولة في المدينة في: فيينا، بودابست، براغ، أمستردام، باريس</w:t>
      </w:r>
    </w:p>
    <w:p w14:paraId="5F3A9CEA"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القارب: نهر الدانوب في بودابست، نهر فلتافا في براغ، رحلة بحرية على نهر الراين، رحلة بالقارب على بحيرة آيسل من فولندام إلى ماركن، رحلة بالقارب على طول نهر السين في باريس</w:t>
      </w:r>
    </w:p>
    <w:p w14:paraId="66A2A3BC"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النقل المسائي: حي جرينزينغ في فيينا، ساحة البلدة القديمة في براغ، ساحة رامبرانت في أمستردام</w:t>
      </w:r>
    </w:p>
    <w:p w14:paraId="08703E43"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تذكرة الدخول: قلعة براغ، ورشة الماس في أمستردام، برج إيفل في الطابق الثاني في باريس</w:t>
      </w:r>
    </w:p>
    <w:p w14:paraId="55115772" w14:textId="77777777" w:rsidR="00927ABE" w:rsidRPr="00927ABE" w:rsidRDefault="00927ABE" w:rsidP="00927ABE">
      <w:pPr>
        <w:pStyle w:val="A2"/>
        <w:numPr>
          <w:ilvl w:val="0"/>
          <w:numId w:val="3"/>
        </w:numPr>
        <w:bidi/>
        <w:jc w:val="left"/>
        <w:rPr>
          <w:rFonts w:asciiTheme="minorHAnsi" w:hAnsiTheme="minorHAnsi" w:cstheme="minorHAnsi"/>
          <w:b w:val="0"/>
          <w:bCs w:val="0"/>
          <w:color w:val="000000"/>
          <w:sz w:val="22"/>
          <w:szCs w:val="22"/>
          <w:rtl/>
        </w:rPr>
      </w:pPr>
      <w:r w:rsidRPr="00927ABE">
        <w:rPr>
          <w:rFonts w:asciiTheme="minorHAnsi" w:hAnsiTheme="minorHAnsi" w:cstheme="minorHAnsi"/>
          <w:b w:val="0"/>
          <w:bCs w:val="0"/>
          <w:color w:val="000000"/>
          <w:sz w:val="22"/>
          <w:szCs w:val="22"/>
          <w:rtl/>
        </w:rPr>
        <w:t>التلفريك: رحلة بالقطار الجبلي المائل إلى مونمارتر</w:t>
      </w:r>
    </w:p>
    <w:p w14:paraId="2D249D46" w14:textId="77777777" w:rsidR="005A49E5" w:rsidRPr="00927ABE" w:rsidRDefault="005A49E5" w:rsidP="00927ABE"/>
    <w:sectPr w:rsidR="005A49E5" w:rsidRPr="00927A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E95A" w14:textId="77777777" w:rsidR="00FC1936" w:rsidRDefault="00FC1936" w:rsidP="00B04683">
      <w:pPr>
        <w:spacing w:after="0" w:line="240" w:lineRule="auto"/>
      </w:pPr>
      <w:r>
        <w:separator/>
      </w:r>
    </w:p>
  </w:endnote>
  <w:endnote w:type="continuationSeparator" w:id="0">
    <w:p w14:paraId="6B026EA1" w14:textId="77777777" w:rsidR="00FC1936" w:rsidRDefault="00FC1936" w:rsidP="00B0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181F" w14:textId="3DC49752" w:rsidR="00B04683" w:rsidRPr="00B04683" w:rsidRDefault="00B04683" w:rsidP="00B04683">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658C" w14:textId="77777777" w:rsidR="00FC1936" w:rsidRDefault="00FC1936" w:rsidP="00B04683">
      <w:pPr>
        <w:spacing w:after="0" w:line="240" w:lineRule="auto"/>
      </w:pPr>
      <w:r>
        <w:separator/>
      </w:r>
    </w:p>
  </w:footnote>
  <w:footnote w:type="continuationSeparator" w:id="0">
    <w:p w14:paraId="793DF3D5" w14:textId="77777777" w:rsidR="00FC1936" w:rsidRDefault="00FC1936" w:rsidP="00B04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BA4D" w14:textId="50A20172" w:rsidR="00B04683" w:rsidRDefault="00B04683">
    <w:pPr>
      <w:pStyle w:val="Header"/>
    </w:pPr>
    <w:r>
      <w:rPr>
        <w:noProof/>
      </w:rPr>
      <w:drawing>
        <wp:anchor distT="0" distB="0" distL="114300" distR="114300" simplePos="0" relativeHeight="251659264" behindDoc="1" locked="0" layoutInCell="1" allowOverlap="1" wp14:anchorId="721E5C36" wp14:editId="66CE0484">
          <wp:simplePos x="0" y="0"/>
          <wp:positionH relativeFrom="column">
            <wp:posOffset>-477078</wp:posOffset>
          </wp:positionH>
          <wp:positionV relativeFrom="paragraph">
            <wp:posOffset>-286219</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181A"/>
    <w:multiLevelType w:val="hybridMultilevel"/>
    <w:tmpl w:val="292E50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9B5C14"/>
    <w:multiLevelType w:val="hybridMultilevel"/>
    <w:tmpl w:val="DAA458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96258C"/>
    <w:multiLevelType w:val="hybridMultilevel"/>
    <w:tmpl w:val="34DE8C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334427">
    <w:abstractNumId w:val="2"/>
  </w:num>
  <w:num w:numId="2" w16cid:durableId="854533888">
    <w:abstractNumId w:val="1"/>
  </w:num>
  <w:num w:numId="3" w16cid:durableId="130897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83"/>
    <w:rsid w:val="005A49E5"/>
    <w:rsid w:val="005F7CA5"/>
    <w:rsid w:val="006E281A"/>
    <w:rsid w:val="008E5627"/>
    <w:rsid w:val="00927ABE"/>
    <w:rsid w:val="00B04683"/>
    <w:rsid w:val="00DE6746"/>
    <w:rsid w:val="00FC19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60C8"/>
  <w15:chartTrackingRefBased/>
  <w15:docId w15:val="{32137602-3CA4-46D4-93C4-65F7722A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83"/>
    <w:pPr>
      <w:spacing w:line="259" w:lineRule="auto"/>
    </w:pPr>
    <w:rPr>
      <w:sz w:val="22"/>
      <w:szCs w:val="22"/>
    </w:rPr>
  </w:style>
  <w:style w:type="paragraph" w:styleId="Heading1">
    <w:name w:val="heading 1"/>
    <w:basedOn w:val="Normal"/>
    <w:next w:val="Normal"/>
    <w:link w:val="Heading1Char"/>
    <w:uiPriority w:val="9"/>
    <w:qFormat/>
    <w:rsid w:val="00B04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683"/>
    <w:rPr>
      <w:rFonts w:eastAsiaTheme="majorEastAsia" w:cstheme="majorBidi"/>
      <w:color w:val="272727" w:themeColor="text1" w:themeTint="D8"/>
    </w:rPr>
  </w:style>
  <w:style w:type="paragraph" w:styleId="Title">
    <w:name w:val="Title"/>
    <w:basedOn w:val="Normal"/>
    <w:next w:val="Normal"/>
    <w:link w:val="TitleChar"/>
    <w:uiPriority w:val="10"/>
    <w:qFormat/>
    <w:rsid w:val="00B04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683"/>
    <w:pPr>
      <w:spacing w:before="160"/>
      <w:jc w:val="center"/>
    </w:pPr>
    <w:rPr>
      <w:i/>
      <w:iCs/>
      <w:color w:val="404040" w:themeColor="text1" w:themeTint="BF"/>
    </w:rPr>
  </w:style>
  <w:style w:type="character" w:customStyle="1" w:styleId="QuoteChar">
    <w:name w:val="Quote Char"/>
    <w:basedOn w:val="DefaultParagraphFont"/>
    <w:link w:val="Quote"/>
    <w:uiPriority w:val="29"/>
    <w:rsid w:val="00B04683"/>
    <w:rPr>
      <w:i/>
      <w:iCs/>
      <w:color w:val="404040" w:themeColor="text1" w:themeTint="BF"/>
    </w:rPr>
  </w:style>
  <w:style w:type="paragraph" w:styleId="ListParagraph">
    <w:name w:val="List Paragraph"/>
    <w:basedOn w:val="Normal"/>
    <w:uiPriority w:val="34"/>
    <w:qFormat/>
    <w:rsid w:val="00B04683"/>
    <w:pPr>
      <w:ind w:left="720"/>
      <w:contextualSpacing/>
    </w:pPr>
  </w:style>
  <w:style w:type="character" w:styleId="IntenseEmphasis">
    <w:name w:val="Intense Emphasis"/>
    <w:basedOn w:val="DefaultParagraphFont"/>
    <w:uiPriority w:val="21"/>
    <w:qFormat/>
    <w:rsid w:val="00B04683"/>
    <w:rPr>
      <w:i/>
      <w:iCs/>
      <w:color w:val="0F4761" w:themeColor="accent1" w:themeShade="BF"/>
    </w:rPr>
  </w:style>
  <w:style w:type="paragraph" w:styleId="IntenseQuote">
    <w:name w:val="Intense Quote"/>
    <w:basedOn w:val="Normal"/>
    <w:next w:val="Normal"/>
    <w:link w:val="IntenseQuoteChar"/>
    <w:uiPriority w:val="30"/>
    <w:qFormat/>
    <w:rsid w:val="00B04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683"/>
    <w:rPr>
      <w:i/>
      <w:iCs/>
      <w:color w:val="0F4761" w:themeColor="accent1" w:themeShade="BF"/>
    </w:rPr>
  </w:style>
  <w:style w:type="character" w:styleId="IntenseReference">
    <w:name w:val="Intense Reference"/>
    <w:basedOn w:val="DefaultParagraphFont"/>
    <w:uiPriority w:val="32"/>
    <w:qFormat/>
    <w:rsid w:val="00B04683"/>
    <w:rPr>
      <w:b/>
      <w:bCs/>
      <w:smallCaps/>
      <w:color w:val="0F4761" w:themeColor="accent1" w:themeShade="BF"/>
      <w:spacing w:val="5"/>
    </w:rPr>
  </w:style>
  <w:style w:type="paragraph" w:customStyle="1" w:styleId="A2">
    <w:name w:val="A2"/>
    <w:link w:val="A2Char"/>
    <w:qFormat/>
    <w:rsid w:val="00B04683"/>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B04683"/>
    <w:rPr>
      <w:rFonts w:ascii="Lato" w:eastAsia="Times New Roman" w:hAnsi="Lato" w:cs="Times New Roman"/>
      <w:b/>
      <w:bCs/>
      <w:color w:val="FFFFFF"/>
      <w:kern w:val="0"/>
      <w:sz w:val="44"/>
      <w:szCs w:val="44"/>
      <w14:ligatures w14:val="none"/>
    </w:rPr>
  </w:style>
  <w:style w:type="character" w:styleId="Hyperlink">
    <w:name w:val="Hyperlink"/>
    <w:basedOn w:val="DefaultParagraphFont"/>
    <w:uiPriority w:val="99"/>
    <w:unhideWhenUsed/>
    <w:rsid w:val="00B04683"/>
    <w:rPr>
      <w:color w:val="467886" w:themeColor="hyperlink"/>
      <w:u w:val="single"/>
    </w:rPr>
  </w:style>
  <w:style w:type="paragraph" w:styleId="NormalWeb">
    <w:name w:val="Normal (Web)"/>
    <w:basedOn w:val="Normal"/>
    <w:uiPriority w:val="99"/>
    <w:unhideWhenUsed/>
    <w:rsid w:val="00B046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1">
    <w:name w:val="A1"/>
    <w:link w:val="A1Char"/>
    <w:qFormat/>
    <w:rsid w:val="00B04683"/>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B04683"/>
    <w:rPr>
      <w:rFonts w:ascii="Lato" w:hAnsi="Lato"/>
      <w:b/>
      <w:noProof/>
      <w:color w:val="D3BCCC"/>
      <w:sz w:val="72"/>
      <w:szCs w:val="22"/>
    </w:rPr>
  </w:style>
  <w:style w:type="paragraph" w:styleId="Header">
    <w:name w:val="header"/>
    <w:basedOn w:val="Normal"/>
    <w:link w:val="HeaderChar"/>
    <w:uiPriority w:val="99"/>
    <w:unhideWhenUsed/>
    <w:rsid w:val="00B0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683"/>
    <w:rPr>
      <w:sz w:val="22"/>
      <w:szCs w:val="22"/>
    </w:rPr>
  </w:style>
  <w:style w:type="paragraph" w:styleId="Footer">
    <w:name w:val="footer"/>
    <w:basedOn w:val="Normal"/>
    <w:link w:val="FooterChar"/>
    <w:uiPriority w:val="99"/>
    <w:unhideWhenUsed/>
    <w:rsid w:val="00B0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8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multif=y&amp;rutaid=3776&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Nader</dc:creator>
  <cp:keywords/>
  <dc:description/>
  <cp:lastModifiedBy>Nader</cp:lastModifiedBy>
  <cp:revision>2</cp:revision>
  <dcterms:created xsi:type="dcterms:W3CDTF">2026-02-24T07:59:00Z</dcterms:created>
  <dcterms:modified xsi:type="dcterms:W3CDTF">2026-02-24T08:02:00Z</dcterms:modified>
</cp:coreProperties>
</file>