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0D76" w14:textId="43D73140" w:rsidR="00F22D5F" w:rsidRDefault="00F22D5F">
      <w:pPr>
        <w:jc w:val="center"/>
      </w:pPr>
    </w:p>
    <w:p w14:paraId="2C3438A4" w14:textId="77777777" w:rsidR="00F22D5F" w:rsidRDefault="00000000" w:rsidP="009541A2">
      <w:pPr>
        <w:pStyle w:val="A1"/>
        <w:bidi/>
        <w:spacing w:line="240" w:lineRule="auto"/>
        <w:rPr>
          <w:rFonts w:ascii="Times New Roman" w:eastAsia="Times New Roman" w:hAnsi="Times New Roman" w:cs="Times New Roman"/>
          <w:bCs/>
          <w:noProof w:val="0"/>
          <w:color w:val="auto"/>
          <w:kern w:val="0"/>
          <w:sz w:val="34"/>
          <w:szCs w:val="34"/>
          <w:rtl/>
          <w14:ligatures w14:val="none"/>
        </w:rPr>
      </w:pPr>
      <w:proofErr w:type="spellStart"/>
      <w:r w:rsidRPr="009541A2">
        <w:rPr>
          <w:rFonts w:ascii="Times New Roman" w:eastAsia="Times New Roman" w:hAnsi="Times New Roman" w:cs="Times New Roman"/>
          <w:bCs/>
          <w:noProof w:val="0"/>
          <w:color w:val="auto"/>
          <w:kern w:val="0"/>
          <w:sz w:val="34"/>
          <w:szCs w:val="34"/>
          <w14:ligatures w14:val="none"/>
        </w:rPr>
        <w:t>احلام</w:t>
      </w:r>
      <w:proofErr w:type="spellEnd"/>
      <w:r w:rsidRPr="009541A2">
        <w:rPr>
          <w:rFonts w:ascii="Amasis MT Pro" w:eastAsia="Times New Roman" w:hAnsi="Amasis MT Pro" w:cs="Times New Roman"/>
          <w:bCs/>
          <w:noProof w:val="0"/>
          <w:color w:val="auto"/>
          <w:kern w:val="0"/>
          <w:sz w:val="34"/>
          <w:szCs w:val="34"/>
          <w14:ligatures w14:val="none"/>
        </w:rPr>
        <w:t xml:space="preserve"> </w:t>
      </w:r>
      <w:proofErr w:type="spellStart"/>
      <w:r w:rsidRPr="009541A2">
        <w:rPr>
          <w:rFonts w:ascii="Times New Roman" w:eastAsia="Times New Roman" w:hAnsi="Times New Roman" w:cs="Times New Roman"/>
          <w:bCs/>
          <w:noProof w:val="0"/>
          <w:color w:val="auto"/>
          <w:kern w:val="0"/>
          <w:sz w:val="34"/>
          <w:szCs w:val="34"/>
          <w14:ligatures w14:val="none"/>
        </w:rPr>
        <w:t>البلقان</w:t>
      </w:r>
      <w:proofErr w:type="spellEnd"/>
    </w:p>
    <w:p w14:paraId="3CE83CD3" w14:textId="7F93243B" w:rsidR="009541A2" w:rsidRPr="009541A2" w:rsidRDefault="009541A2" w:rsidP="009541A2">
      <w:pPr>
        <w:pStyle w:val="A1"/>
        <w:bidi/>
        <w:spacing w:line="240" w:lineRule="auto"/>
        <w:rPr>
          <w:rFonts w:ascii="Amasis MT Pro" w:eastAsia="Times New Roman" w:hAnsi="Amasis MT Pro" w:cs="Times New Roman"/>
          <w:bCs/>
          <w:noProof w:val="0"/>
          <w:color w:val="auto"/>
          <w:kern w:val="0"/>
          <w:sz w:val="34"/>
          <w:szCs w:val="34"/>
          <w14:ligatures w14:val="none"/>
        </w:rPr>
      </w:pPr>
      <w:r w:rsidRPr="009541A2">
        <w:rPr>
          <w:rFonts w:ascii="Amasis MT Pro" w:eastAsia="Times New Roman" w:hAnsi="Amasis MT Pro" w:cs="Times New Roman"/>
          <w:bCs/>
          <w:noProof w:val="0"/>
          <w:color w:val="auto"/>
          <w:kern w:val="0"/>
          <w:sz w:val="34"/>
          <w:szCs w:val="34"/>
          <w14:ligatures w14:val="none"/>
        </w:rPr>
        <w:t>Balkan Dreams</w:t>
      </w:r>
    </w:p>
    <w:p w14:paraId="408E33B9" w14:textId="77777777" w:rsidR="009541A2" w:rsidRPr="009541A2" w:rsidRDefault="009541A2" w:rsidP="009541A2">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9541A2">
        <w:rPr>
          <w:rFonts w:ascii="Amasis MT Pro" w:eastAsia="Times New Roman" w:hAnsi="Amasis MT Pro" w:cs="Times New Roman" w:hint="cs"/>
          <w:bCs/>
          <w:noProof w:val="0"/>
          <w:color w:val="auto"/>
          <w:kern w:val="0"/>
          <w:sz w:val="34"/>
          <w:szCs w:val="34"/>
          <w:rtl/>
          <w14:ligatures w14:val="none"/>
        </w:rPr>
        <w:t xml:space="preserve">كود الرحلة: </w:t>
      </w:r>
      <w:r w:rsidRPr="009541A2">
        <w:rPr>
          <w:rFonts w:ascii="Amasis MT Pro" w:eastAsia="Times New Roman" w:hAnsi="Amasis MT Pro" w:cs="Times New Roman"/>
          <w:bCs/>
          <w:noProof w:val="0"/>
          <w:color w:val="auto"/>
          <w:kern w:val="0"/>
          <w:sz w:val="34"/>
          <w:szCs w:val="34"/>
          <w14:ligatures w14:val="none"/>
        </w:rPr>
        <w:t>2603096</w:t>
      </w:r>
    </w:p>
    <w:p w14:paraId="22625B52" w14:textId="406CB2A4" w:rsidR="009541A2" w:rsidRPr="009541A2" w:rsidRDefault="009541A2" w:rsidP="009541A2">
      <w:pPr>
        <w:bidi/>
        <w:jc w:val="center"/>
        <w:rPr>
          <w:rFonts w:ascii="Segoe UI" w:eastAsia="Segoe UI" w:hAnsi="Segoe UI" w:cs="Segoe UI"/>
          <w:color w:val="000099"/>
          <w:sz w:val="28"/>
          <w:szCs w:val="28"/>
          <w:rtl/>
        </w:rPr>
      </w:pPr>
      <w:hyperlink r:id="rId7" w:history="1">
        <w:r w:rsidRPr="009541A2">
          <w:rPr>
            <w:rStyle w:val="Hyperlink"/>
            <w:rFonts w:ascii="Segoe UI" w:eastAsia="Segoe UI" w:hAnsi="Segoe UI" w:cs="Segoe UI"/>
            <w:sz w:val="28"/>
            <w:szCs w:val="28"/>
          </w:rPr>
          <w:t>https://www.europamundo.com/eng/tour_menu.aspx?rutaid=3096&amp;em_search=y&amp;em_search=y&amp;head=s&amp;em_search=y&amp;temp=2026</w:t>
        </w:r>
      </w:hyperlink>
    </w:p>
    <w:p w14:paraId="4C5B4ABB" w14:textId="77777777" w:rsidR="009541A2" w:rsidRPr="009541A2" w:rsidRDefault="009541A2" w:rsidP="009541A2">
      <w:pPr>
        <w:bidi/>
        <w:jc w:val="center"/>
        <w:rPr>
          <w:rFonts w:ascii="Segoe UI" w:eastAsia="Segoe UI" w:hAnsi="Segoe UI" w:cs="Segoe UI"/>
          <w:b/>
          <w:bCs/>
          <w:color w:val="000099"/>
          <w:sz w:val="48"/>
          <w:szCs w:val="48"/>
        </w:rPr>
      </w:pPr>
    </w:p>
    <w:p w14:paraId="1BF025B7" w14:textId="2A630465" w:rsidR="009541A2" w:rsidRPr="009541A2" w:rsidRDefault="009541A2">
      <w:pPr>
        <w:jc w:val="center"/>
        <w:rPr>
          <w:rFonts w:asciiTheme="minorHAnsi" w:eastAsia="Arial" w:hAnsiTheme="minorHAnsi" w:cstheme="minorHAnsi"/>
          <w:sz w:val="22"/>
          <w:szCs w:val="22"/>
        </w:rPr>
      </w:pPr>
    </w:p>
    <w:p w14:paraId="1BA5039A" w14:textId="73AFFD30" w:rsidR="00F22D5F" w:rsidRPr="009541A2" w:rsidRDefault="009541A2">
      <w:pPr>
        <w:jc w:val="right"/>
        <w:rPr>
          <w:rFonts w:asciiTheme="minorHAnsi" w:eastAsia="Arial" w:hAnsiTheme="minorHAnsi" w:cstheme="minorHAnsi"/>
          <w:sz w:val="22"/>
          <w:szCs w:val="22"/>
        </w:rPr>
      </w:pPr>
      <w:r w:rsidRPr="009541A2">
        <w:rPr>
          <w:rFonts w:asciiTheme="minorHAnsi" w:eastAsiaTheme="minorHAnsi" w:hAnsiTheme="minorHAnsi" w:cstheme="minorHAnsi" w:hint="cs"/>
          <w:b/>
          <w:bCs/>
          <w:color w:val="002060"/>
          <w:sz w:val="22"/>
          <w:szCs w:val="22"/>
          <w:rtl/>
        </w:rPr>
        <w:t xml:space="preserve">اليوم الأول: </w:t>
      </w:r>
      <w:r w:rsidR="00000000" w:rsidRPr="009541A2">
        <w:rPr>
          <w:rFonts w:asciiTheme="minorHAnsi" w:eastAsiaTheme="minorHAnsi" w:hAnsiTheme="minorHAnsi" w:cstheme="minorHAnsi"/>
          <w:b/>
          <w:bCs/>
          <w:color w:val="002060"/>
          <w:sz w:val="22"/>
          <w:szCs w:val="22"/>
          <w:rtl/>
        </w:rPr>
        <w:t xml:space="preserve"> - فندق زغرب</w:t>
      </w:r>
      <w:r w:rsidR="00000000" w:rsidRPr="009541A2">
        <w:rPr>
          <w:rFonts w:asciiTheme="minorHAnsi" w:eastAsiaTheme="minorHAnsi" w:hAnsiTheme="minorHAnsi" w:cstheme="minorHAnsi"/>
          <w:b/>
          <w:bCs/>
          <w:color w:val="002060"/>
          <w:sz w:val="22"/>
          <w:szCs w:val="22"/>
          <w:rtl/>
        </w:rPr>
        <w:br/>
      </w:r>
      <w:r w:rsidR="00000000" w:rsidRPr="009541A2">
        <w:rPr>
          <w:rFonts w:asciiTheme="minorHAnsi" w:eastAsia="Arial" w:hAnsiTheme="minorHAnsi" w:cstheme="minorHAnsi"/>
          <w:sz w:val="22"/>
          <w:szCs w:val="22"/>
          <w:rtl/>
        </w:rPr>
        <w:br/>
        <w:t>الوصول الى المطار - استقبال عن طريق مندوبنا ونقل الى الفندق بسيارة خاصة - لمعرفة وقت الجولة القادمة سوف تجدو المعلومات على لوحة الإعلانات في استقبال الفندق</w:t>
      </w:r>
    </w:p>
    <w:p w14:paraId="2487FAD2" w14:textId="30DBCC0D"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الثاني</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زغرب - بانيا لوكا - ياجيس - سراييفو</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سنغادر في الصباح الباكر إلى البوسنة مع توقفنا الأول في بانيا لوكا ، سيكون لديك الوقت لاستكشاف عاصمة الكيان المستقل لجمهورية صربسكا ، ثاني أكبر مدينة في البوسنة بعد سراييفو والمعروفة بقلعتها وكاتدرائيتها الأرثوذكسية. سيكون هناك وقت لتناول الغداء ، سنستمر بعد ذلك إلى يايتسي والتي يمكن القول إنها أجمل مدينة في البوسنة، وتشتهر بتنوعها الثقافي ومسجدها وقلعتها وشلالها الرائع ، بعد بعض الوقت للاستكشاف سننتقل إلى سراييفو ونصل في المساء. جولة مسائية للتجول في المركز التاريخي وزيارة البازار وهو سوق عثماني قديم مشهور بهندسته المعمارية وأجوائه الشرقية ومتاجره التقليدية. ثم تناول العشاء</w:t>
      </w:r>
    </w:p>
    <w:p w14:paraId="0FAE15E5" w14:textId="491061B8"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الثالث</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سراييفو - موستار - دوبروفنيك</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في الصباح سنستمتع بجولة سياحية بصحبة مرشد في سراييفو، المساجد والكنائس والمعابد اليهودية تنوعها الديني الغني. سنستكشف التأثير العثماني القوي للمدينة القديمة، والنافورة ، بعد زيارتنا سنستمر عبر منطقة ذات جمال مذهل إلى موستار، بمركزها التاريخي الساحر والجسر الحجري الشهير الذي يفصل المجتمعات الأرثوذكسية والمسلمة والكاثوليكية. سيكون لديك وقت لتناول الغداء والتنزه في المدينة ، سننتقل بعد ذلك إلى كرواتيا ونصل إلى دوبروفنيك في نهاية اليوم ، ثم تناول العشاء</w:t>
      </w:r>
    </w:p>
    <w:p w14:paraId="248AB03C" w14:textId="5D15C073"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الرابع</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 xml:space="preserve">دوبروفنيك </w:t>
      </w:r>
      <w:r w:rsidRPr="009541A2">
        <w:rPr>
          <w:rFonts w:asciiTheme="minorHAnsi" w:eastAsia="Arial" w:hAnsiTheme="minorHAnsi" w:cstheme="minorHAnsi"/>
          <w:sz w:val="22"/>
          <w:szCs w:val="22"/>
          <w:rtl/>
        </w:rPr>
        <w:br/>
      </w:r>
      <w:r w:rsidRPr="009541A2">
        <w:rPr>
          <w:rFonts w:asciiTheme="minorHAnsi" w:eastAsia="Arial" w:hAnsiTheme="minorHAnsi" w:cstheme="minorHAnsi"/>
          <w:sz w:val="22"/>
          <w:szCs w:val="22"/>
          <w:rtl/>
        </w:rPr>
        <w:br/>
        <w:t xml:space="preserve">سنستمتع بجولة بانورامية في دوبروفنيك مع مرشد محلي في الصباح وهي من أجمل المدن في أوروبا التي تقع على جرف وتحيط بها الجدران ويقابلها البحر الأدرياتيكي ، ويعد مركزها التاريخي جوهرة من التراث المعماري العالمي ، تشمل الجولة تذاكر إلى دير الفرنسيسكان، موطن أقدم صيدلية في أوروبا، وكاتدرائية الصعود ، سنقوم أيضًا برحلة بالقارب إلى لوكروم وهي جزيرة صغيرة تبعد 15 دقيقة فقط وهو مكان شهير لسلسلة Game of Thrones. بعد ذلك، سيكون لديك وقت حر لاستكشافها قبل العودة إلى الفندق في وقت متأخر ، ثم تناول العشاء. ملاحظة: في بعض الأحيان قد يكون مكان الإقامة في كافاتات، وهي بلدة ساحلية بالقرب من دوبروفنيك. من نوفمبر إلى مارس، لا تتوفر خدمة القوارب إلى لوكروم، لذلك لن نزور الجزيرة </w:t>
      </w:r>
    </w:p>
    <w:p w14:paraId="7797B08E" w14:textId="6C411770"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الخامس</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دوبروفنيك - كوتور - بودفا - تيرانا</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سننطلق مبكرًا إلى الجبل الأسود ، سنستمتع بالمناظر الساحلية الخلابة وخليج كوتور ، سنستقل عبارة عبر الخليج إلى كوتور حيث سيكون لديك الوقت لاستكشاف هذه المدينة المسورة الجميلة ، بعد ذلك سنتوقف في بودفا وهي قرية مسورة ساحرة محاطة بالبحر لتناول الغداء ، ثم سنسافر إلى ألبانيا ، سنذهب إلى العاصمة تيرانا حيث سيكون لديك بعض الوقت الحر لاستكشافها</w:t>
      </w:r>
    </w:p>
    <w:p w14:paraId="115D31B9" w14:textId="7823683E"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السادس</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تيرانا - ستروجا - أوهريد</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 xml:space="preserve">جولة بانورامية حول تيرانا عاصمة ألبانيا، لزيارة مساجدها وبرج الساعة والوزارات ، وفي منتصف النهار تقريبًا سنتجه إلى الداخل مروراً بمناظر الجبال الشاهقة والقرى الصغيرة في ألبانيا. سنستمتع بالريف الجميل حول بحيرة أوهريد التي تشكل الحدود مع </w:t>
      </w:r>
      <w:r w:rsidRPr="009541A2">
        <w:rPr>
          <w:rFonts w:asciiTheme="minorHAnsi" w:eastAsia="Arial" w:hAnsiTheme="minorHAnsi" w:cstheme="minorHAnsi"/>
          <w:sz w:val="22"/>
          <w:szCs w:val="22"/>
          <w:rtl/>
        </w:rPr>
        <w:lastRenderedPageBreak/>
        <w:t>مقدونيا ، سنستمر إلى جمهورية مقدونيا ونتوقف لتناول الغداء في ستروجا ، وهي بلدة خلابة على ضفاف البحيرة. سننتقل بعد ذلك إلى أوهريد ، وهي مدينة غنية بالتأثير العثماني وموقع مدرج على قائمة التراث العالمي. سيكون لديك الوقت لاستكشاف دير بلاوسنيك، ثم تناول العشاء</w:t>
      </w:r>
    </w:p>
    <w:p w14:paraId="3F493CAE" w14:textId="32C2B4D4"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السابع</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أوهريد - كاستوريا - كالاباكا</w:t>
      </w:r>
      <w:r w:rsidRPr="009541A2">
        <w:rPr>
          <w:rFonts w:asciiTheme="minorHAnsi" w:eastAsia="Arial" w:hAnsiTheme="minorHAnsi" w:cstheme="minorHAnsi"/>
          <w:sz w:val="22"/>
          <w:szCs w:val="22"/>
          <w:rtl/>
        </w:rPr>
        <w:br/>
      </w:r>
      <w:r w:rsidRPr="009541A2">
        <w:rPr>
          <w:rFonts w:asciiTheme="minorHAnsi" w:eastAsia="Arial" w:hAnsiTheme="minorHAnsi" w:cstheme="minorHAnsi"/>
          <w:sz w:val="22"/>
          <w:szCs w:val="22"/>
          <w:rtl/>
        </w:rPr>
        <w:br/>
        <w:t>اليوم سنسافر عبر مقدونيا إلى اليونان، مروراً بمدينة بيتولا التاريخية المعروفة باسم "مدينة القناصل"، التي تتميز منطقتها الشمالية بتأثيرات سلافية وعثمانية قوية وتضاريس وعرة ، ستستمر رحلتنا إلى كاستوريا مدينة الكنائس المائة المشهورة بشوارعها التي تعود إلى العصور الوسطى ومطاعمها المبهجة على ضفاف البحيرة ، في فترة ما بعد الظهر سنتوجه إلى كالاباكا. سنزور ميتيورا أحد مواقع التراث العالمي المذهلة لليونسكو حيث ستتاح لك الفرصة لزيارة أحد أشهر أديرتها (يشمل الدخول). ثم تناول العشاء</w:t>
      </w:r>
    </w:p>
    <w:p w14:paraId="77A9BB12" w14:textId="430F1B72"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الثامن</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كالاباكا - تسالونيكي - ملنيك - ساندانسكي</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سنبدأ رحلتنا عبر شمال اليونان، حيث نستمتع بالمناظر الجبلية الخلابة بينما نتجه نحو بحر إيجه. ستكون محطتنا الأولى في سالونيك، سيكون لدينا الوقت لاستكشاف والاستمتاع بالغداء بعد ذلك، سنستمر إلى بلغاريا، ونعبر الحدود إلى منطقة مقدونيا البلغارية. سنزور ميلنيك، وهي مدينة متحف خلابة تقع وسط مناظر طبيعية خلابة ، سنختتم يومنا في ساندانسكي، وهي مدينة سبا ساحرة تُعرف بأنها مسقط رأس سبارتاكوس ، ثم تناول العشاء</w:t>
      </w:r>
    </w:p>
    <w:p w14:paraId="457A95E7" w14:textId="755DDCB4"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التاسع</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ساندانسكي - ريلا - صوفيا</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سنزور دير ريلا المذهل وهو أحد مواقع التراث العالمي لليونسكو والمعروف بمظهره الشبيه بالقلعة ومحيطه الغابي الجميل ، ثم سنواصل رحلتنا إلى صوفيا حيث سنصل في وقت متأخر من الصباح ، بعد الغداء سنقوم بجولة إرشادية في عاصمة بلغاريا حيث سنرى كاتدرائية القديس ألكسندر نيفسكي والكنيسة الروسية والمسجد وساحات المدينة وشوارعها، سيكون لديك وقت حر لاستكشاف المدينة بنفسك</w:t>
      </w:r>
    </w:p>
    <w:p w14:paraId="0AD59C35" w14:textId="2FE46165"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العاشر</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صوفيا - باشكوفو - بلوفديف</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في الصباح سنتوجه إلى دير باتشكوفو ثاني أهم دير في بلغاريا، والذي تأسس في القرن الحادي عشر ، ثم سنتوجه إلى بلوفديف حيث نتناول الغداء قبل الانطلاق في جولة حول هذه المدينة، إحدى أقدم المدن في أوروبا. تشمل جولتنا الدخول إلى المدرج الروماني والصيدلية القديمة والبيت الأرمني</w:t>
      </w:r>
    </w:p>
    <w:p w14:paraId="3FD65633" w14:textId="07814319"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الحادي عشر</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بلوفديف - كازانلاك - شيبكا - إتار - أرباناسي - فيليكو تارنوفو</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ستأخذنا رحلة اليوم عبر المناظر الطبيعية الخلابة لجبال البلقان في وادي الورود سنزور كازانلاك، حيث يشمل الدخول رؤية نسخة طبق الأصل من قبر كازانلاك التراقي، سنتعرف أيضًا على الإنتاج المحلي للمنتجات القائمة على الورد ، وسط الجبال سنتوقف عند كنيسة شيبكا التذكارية وهي نصب تذكاري للحرب الروسية التركية ، سنستكشف بعد ذلك قرية إيتارا الساحرة والمتحف الإثنوغرافي ، بعد الغداء سنسافر إلى أرباناسي، وهي مدينة تجارية قديمة معروفة بمنازلها الشبيهة بالحصون سنزور كنيسة المهد ، سينتهي يومنا في فيليكو تارنوفو، عاصمة بلغاريا السابقة، والتي تشتهر بمركزها الخلاب الذي يعود إلى العصور الوسطى بجانب الوادي</w:t>
      </w:r>
    </w:p>
    <w:p w14:paraId="1CB5BE2B" w14:textId="4274EDF4"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الثاني عشر</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فيليكو تارنوفو - باساربوفو - بوخارست</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سنسافر إلى رومانيا، ونتوقف على طول الطريق لزيارة دير باساربوفسكي وهو موقع حج محفور في الصخر ثم نعبر الحدود ونهر الدانوب ونصل إلى بوخارست ظهرًا ، تناول وجبة غداء ، وفي فترة ما بعد الظهر، سنقوم بجولة بانورامية للمدينة ، ونستكشف المركز التاريخي وقصر البرلمان الرائع. سيكون لديك وقت حر بعد ذلك لاستكشاف المدينة بنفسك</w:t>
      </w:r>
    </w:p>
    <w:p w14:paraId="034D30B8" w14:textId="0A95977B"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r>
      <w:r w:rsidR="009541A2" w:rsidRPr="009541A2">
        <w:rPr>
          <w:rFonts w:asciiTheme="minorHAnsi" w:eastAsiaTheme="minorHAnsi" w:hAnsiTheme="minorHAnsi" w:cstheme="minorHAnsi" w:hint="cs"/>
          <w:b/>
          <w:bCs/>
          <w:color w:val="002060"/>
          <w:sz w:val="22"/>
          <w:szCs w:val="22"/>
          <w:rtl/>
        </w:rPr>
        <w:t xml:space="preserve">اليوم </w:t>
      </w:r>
      <w:r w:rsidR="009541A2">
        <w:rPr>
          <w:rFonts w:asciiTheme="minorHAnsi" w:eastAsiaTheme="minorHAnsi" w:hAnsiTheme="minorHAnsi" w:cstheme="minorHAnsi" w:hint="cs"/>
          <w:b/>
          <w:bCs/>
          <w:color w:val="002060"/>
          <w:sz w:val="22"/>
          <w:szCs w:val="22"/>
          <w:rtl/>
        </w:rPr>
        <w:t>الثالث عشر</w:t>
      </w:r>
      <w:r w:rsidR="009541A2" w:rsidRPr="009541A2">
        <w:rPr>
          <w:rFonts w:asciiTheme="minorHAnsi" w:eastAsiaTheme="minorHAnsi" w:hAnsiTheme="minorHAnsi" w:cstheme="minorHAnsi" w:hint="cs"/>
          <w:b/>
          <w:bCs/>
          <w:color w:val="002060"/>
          <w:sz w:val="22"/>
          <w:szCs w:val="22"/>
          <w:rtl/>
        </w:rPr>
        <w:t>:</w:t>
      </w:r>
      <w:r w:rsidR="009541A2">
        <w:rPr>
          <w:rFonts w:asciiTheme="minorHAnsi" w:eastAsiaTheme="minorHAnsi" w:hAnsiTheme="minorHAnsi" w:cstheme="minorHAnsi" w:hint="cs"/>
          <w:b/>
          <w:bCs/>
          <w:color w:val="002060"/>
          <w:sz w:val="22"/>
          <w:szCs w:val="22"/>
          <w:rtl/>
        </w:rPr>
        <w:t xml:space="preserve">  </w:t>
      </w:r>
      <w:r w:rsidRPr="009541A2">
        <w:rPr>
          <w:rFonts w:asciiTheme="minorHAnsi" w:eastAsiaTheme="minorHAnsi" w:hAnsiTheme="minorHAnsi" w:cstheme="minorHAnsi"/>
          <w:b/>
          <w:bCs/>
          <w:color w:val="002060"/>
          <w:sz w:val="22"/>
          <w:szCs w:val="22"/>
          <w:rtl/>
        </w:rPr>
        <w:t>بوخارست</w:t>
      </w:r>
      <w:r w:rsidR="009541A2">
        <w:rPr>
          <w:rFonts w:asciiTheme="minorHAnsi" w:eastAsiaTheme="minorHAnsi" w:hAnsiTheme="minorHAnsi" w:cstheme="minorHAnsi" w:hint="cs"/>
          <w:b/>
          <w:bCs/>
          <w:color w:val="002060"/>
          <w:sz w:val="22"/>
          <w:szCs w:val="22"/>
          <w:rtl/>
        </w:rPr>
        <w:t xml:space="preserve"> - المغادرة</w:t>
      </w:r>
      <w:r w:rsidRPr="009541A2">
        <w:rPr>
          <w:rFonts w:asciiTheme="minorHAnsi" w:eastAsiaTheme="minorHAnsi" w:hAnsiTheme="minorHAnsi" w:cstheme="minorHAnsi"/>
          <w:b/>
          <w:bCs/>
          <w:color w:val="002060"/>
          <w:sz w:val="22"/>
          <w:szCs w:val="22"/>
          <w:rtl/>
        </w:rPr>
        <w:br/>
      </w:r>
      <w:r w:rsidRPr="009541A2">
        <w:rPr>
          <w:rFonts w:asciiTheme="minorHAnsi" w:eastAsia="Arial" w:hAnsiTheme="minorHAnsi" w:cstheme="minorHAnsi"/>
          <w:sz w:val="22"/>
          <w:szCs w:val="22"/>
          <w:rtl/>
        </w:rPr>
        <w:br/>
        <w:t>بعد تناول وجبة الإفطار في الفندق تكون نهاية خدماتنا لهذه الرحلة</w:t>
      </w:r>
    </w:p>
    <w:p w14:paraId="210B1CE5" w14:textId="77777777" w:rsidR="009541A2" w:rsidRDefault="009541A2" w:rsidP="009541A2">
      <w:pPr>
        <w:jc w:val="right"/>
        <w:rPr>
          <w:rFonts w:asciiTheme="minorHAnsi" w:eastAsia="Arial" w:hAnsiTheme="minorHAnsi" w:cstheme="minorHAnsi"/>
          <w:b/>
          <w:bCs/>
          <w:color w:val="EE0000"/>
          <w:sz w:val="22"/>
          <w:szCs w:val="22"/>
          <w:rtl/>
        </w:rPr>
      </w:pPr>
    </w:p>
    <w:p w14:paraId="0031F68C" w14:textId="77777777" w:rsidR="009541A2" w:rsidRDefault="009541A2" w:rsidP="009541A2">
      <w:pPr>
        <w:jc w:val="right"/>
        <w:rPr>
          <w:rFonts w:asciiTheme="minorHAnsi" w:eastAsia="Arial" w:hAnsiTheme="minorHAnsi" w:cstheme="minorHAnsi"/>
          <w:b/>
          <w:bCs/>
          <w:color w:val="EE0000"/>
          <w:sz w:val="22"/>
          <w:szCs w:val="22"/>
          <w:rtl/>
        </w:rPr>
      </w:pPr>
    </w:p>
    <w:p w14:paraId="4352C60E" w14:textId="4DC1DB69" w:rsidR="00F22D5F" w:rsidRPr="009541A2" w:rsidRDefault="009541A2" w:rsidP="009541A2">
      <w:pPr>
        <w:jc w:val="right"/>
        <w:rPr>
          <w:rFonts w:asciiTheme="minorHAnsi" w:eastAsia="Arial" w:hAnsiTheme="minorHAnsi" w:cstheme="minorHAnsi"/>
          <w:b/>
          <w:bCs/>
          <w:color w:val="EE0000"/>
          <w:sz w:val="22"/>
          <w:szCs w:val="22"/>
        </w:rPr>
      </w:pPr>
      <w:r w:rsidRPr="009541A2">
        <w:rPr>
          <w:rFonts w:asciiTheme="minorHAnsi" w:eastAsia="Arial" w:hAnsiTheme="minorHAnsi" w:cstheme="minorHAnsi" w:hint="cs"/>
          <w:b/>
          <w:bCs/>
          <w:color w:val="EE0000"/>
          <w:sz w:val="22"/>
          <w:szCs w:val="22"/>
          <w:rtl/>
        </w:rPr>
        <w:lastRenderedPageBreak/>
        <w:t xml:space="preserve">السعر يشمل: </w:t>
      </w:r>
    </w:p>
    <w:p w14:paraId="5984DE4E" w14:textId="77777777"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t>الإقامة في الفنادق</w:t>
      </w:r>
      <w:r w:rsidRPr="009541A2">
        <w:rPr>
          <w:rFonts w:asciiTheme="minorHAnsi" w:eastAsia="Arial" w:hAnsiTheme="minorHAnsi" w:cstheme="minorHAnsi"/>
          <w:sz w:val="22"/>
          <w:szCs w:val="22"/>
          <w:rtl/>
        </w:rPr>
        <w:br/>
      </w:r>
      <w:r w:rsidRPr="009541A2">
        <w:rPr>
          <w:rFonts w:asciiTheme="minorHAnsi" w:eastAsia="Arial" w:hAnsiTheme="minorHAnsi" w:cstheme="minorHAnsi"/>
          <w:sz w:val="22"/>
          <w:szCs w:val="22"/>
          <w:rtl/>
        </w:rPr>
        <w:br/>
        <w:t>إفطار يومي ، وجبة غداء ، 8 وجبات عشاء</w:t>
      </w:r>
    </w:p>
    <w:p w14:paraId="5951314C" w14:textId="77777777"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t xml:space="preserve">الجولات والتوصيلات </w:t>
      </w:r>
      <w:r w:rsidRPr="009541A2">
        <w:rPr>
          <w:rFonts w:asciiTheme="minorHAnsi" w:eastAsia="Arial" w:hAnsiTheme="minorHAnsi" w:cstheme="minorHAnsi"/>
          <w:sz w:val="22"/>
          <w:szCs w:val="22"/>
          <w:rtl/>
        </w:rPr>
        <w:br/>
      </w:r>
      <w:r w:rsidRPr="009541A2">
        <w:rPr>
          <w:rFonts w:asciiTheme="minorHAnsi" w:eastAsia="Arial" w:hAnsiTheme="minorHAnsi" w:cstheme="minorHAnsi"/>
          <w:sz w:val="22"/>
          <w:szCs w:val="22"/>
          <w:rtl/>
        </w:rPr>
        <w:br/>
        <w:t>استقبال المطار ، مرشد سياحي ، التنقلات بين المدن ، جولات سياحية ومسائية</w:t>
      </w:r>
    </w:p>
    <w:p w14:paraId="1ADD1E15" w14:textId="77777777"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t>دخوليات المزارات</w:t>
      </w:r>
      <w:r w:rsidRPr="009541A2">
        <w:rPr>
          <w:rFonts w:asciiTheme="minorHAnsi" w:eastAsia="Arial" w:hAnsiTheme="minorHAnsi" w:cstheme="minorHAnsi"/>
          <w:sz w:val="22"/>
          <w:szCs w:val="22"/>
          <w:rtl/>
        </w:rPr>
        <w:br/>
      </w:r>
      <w:r w:rsidRPr="009541A2">
        <w:rPr>
          <w:rFonts w:asciiTheme="minorHAnsi" w:eastAsia="Arial" w:hAnsiTheme="minorHAnsi" w:cstheme="minorHAnsi"/>
          <w:sz w:val="22"/>
          <w:szCs w:val="22"/>
          <w:rtl/>
        </w:rPr>
        <w:br/>
        <w:t>شلال يايتسي ، دير وكاتدرائية الفرنسيسكان في دوبروفنيك ، دير ميتيوراس ، كاتدرائية صوفيا ، المدرج الروماني ، الصيدلية القديمة والبيت الأرمني في بلوفديف ، نسخة طبق الأصل من قبر كازانلاك التراقي ، كنيسة المهد في أرباناسي ، دير باساربوفسكي</w:t>
      </w:r>
    </w:p>
    <w:p w14:paraId="2FD7CD91" w14:textId="77777777" w:rsidR="00F22D5F" w:rsidRPr="009541A2" w:rsidRDefault="00000000">
      <w:pPr>
        <w:jc w:val="right"/>
        <w:rPr>
          <w:rFonts w:asciiTheme="minorHAnsi" w:eastAsia="Arial" w:hAnsiTheme="minorHAnsi" w:cstheme="minorHAnsi"/>
          <w:sz w:val="22"/>
          <w:szCs w:val="22"/>
        </w:rPr>
      </w:pPr>
      <w:r w:rsidRPr="009541A2">
        <w:rPr>
          <w:rFonts w:asciiTheme="minorHAnsi" w:eastAsia="Arial" w:hAnsiTheme="minorHAnsi" w:cstheme="minorHAnsi"/>
          <w:sz w:val="22"/>
          <w:szCs w:val="22"/>
          <w:rtl/>
        </w:rPr>
        <w:br/>
        <w:t>جولات مائيـة</w:t>
      </w:r>
      <w:r w:rsidRPr="009541A2">
        <w:rPr>
          <w:rFonts w:asciiTheme="minorHAnsi" w:eastAsia="Arial" w:hAnsiTheme="minorHAnsi" w:cstheme="minorHAnsi"/>
          <w:sz w:val="22"/>
          <w:szCs w:val="22"/>
          <w:rtl/>
        </w:rPr>
        <w:br/>
      </w:r>
      <w:r w:rsidRPr="009541A2">
        <w:rPr>
          <w:rFonts w:asciiTheme="minorHAnsi" w:eastAsia="Arial" w:hAnsiTheme="minorHAnsi" w:cstheme="minorHAnsi"/>
          <w:sz w:val="22"/>
          <w:szCs w:val="22"/>
          <w:rtl/>
        </w:rPr>
        <w:br/>
        <w:t>جولة القارب إلى جزيرة لوكروم فى دوبروفونيك ، جولة القارب فى خليج كوتور</w:t>
      </w:r>
    </w:p>
    <w:p w14:paraId="11FF9764" w14:textId="5F267110" w:rsidR="009541A2" w:rsidRPr="009541A2" w:rsidRDefault="00000000" w:rsidP="009541A2">
      <w:pPr>
        <w:jc w:val="right"/>
        <w:rPr>
          <w:rFonts w:asciiTheme="minorHAnsi" w:eastAsia="Arial" w:hAnsiTheme="minorHAnsi" w:cstheme="minorHAnsi"/>
          <w:b/>
          <w:bCs/>
          <w:color w:val="EE0000"/>
          <w:sz w:val="22"/>
          <w:szCs w:val="22"/>
          <w:rtl/>
        </w:rPr>
      </w:pPr>
      <w:r w:rsidRPr="009541A2">
        <w:rPr>
          <w:rFonts w:asciiTheme="minorHAnsi" w:eastAsia="Arial" w:hAnsiTheme="minorHAnsi" w:cstheme="minorHAnsi"/>
          <w:b/>
          <w:bCs/>
          <w:color w:val="EE0000"/>
          <w:sz w:val="22"/>
          <w:szCs w:val="22"/>
          <w:rtl/>
        </w:rPr>
        <w:br/>
      </w:r>
      <w:r w:rsidR="009541A2" w:rsidRPr="009541A2">
        <w:rPr>
          <w:rFonts w:asciiTheme="minorHAnsi" w:eastAsia="Arial" w:hAnsiTheme="minorHAnsi" w:cstheme="minorHAnsi" w:hint="cs"/>
          <w:b/>
          <w:bCs/>
          <w:color w:val="EE0000"/>
          <w:sz w:val="22"/>
          <w:szCs w:val="22"/>
          <w:rtl/>
        </w:rPr>
        <w:t>السعر لا يشمل:</w:t>
      </w:r>
    </w:p>
    <w:p w14:paraId="1AFE3950" w14:textId="08FFAD3E" w:rsidR="009541A2" w:rsidRDefault="009541A2" w:rsidP="009541A2">
      <w:pPr>
        <w:jc w:val="right"/>
        <w:rPr>
          <w:rFonts w:asciiTheme="minorHAnsi" w:eastAsia="Arial" w:hAnsiTheme="minorHAnsi" w:cstheme="minorHAnsi"/>
          <w:sz w:val="22"/>
          <w:szCs w:val="22"/>
          <w:rtl/>
        </w:rPr>
      </w:pPr>
      <w:r w:rsidRPr="009541A2">
        <w:rPr>
          <w:rFonts w:asciiTheme="minorHAnsi" w:eastAsia="Arial" w:hAnsiTheme="minorHAnsi" w:cstheme="minorHAnsi"/>
          <w:sz w:val="22"/>
          <w:szCs w:val="22"/>
          <w:rtl/>
        </w:rPr>
        <w:t>الطيران الدولي  ،  توصيل مطار اخر يوم</w:t>
      </w:r>
    </w:p>
    <w:p w14:paraId="1EC82F0F" w14:textId="77777777" w:rsidR="009541A2" w:rsidRDefault="009541A2" w:rsidP="009541A2">
      <w:pPr>
        <w:jc w:val="right"/>
        <w:rPr>
          <w:rFonts w:asciiTheme="minorHAnsi" w:eastAsia="Arial" w:hAnsiTheme="minorHAnsi" w:cstheme="minorHAnsi"/>
          <w:sz w:val="22"/>
          <w:szCs w:val="22"/>
          <w:rtl/>
        </w:rPr>
      </w:pPr>
    </w:p>
    <w:sectPr w:rsidR="009541A2">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DD62" w14:textId="77777777" w:rsidR="007725C7" w:rsidRDefault="007725C7" w:rsidP="009541A2">
      <w:r>
        <w:separator/>
      </w:r>
    </w:p>
  </w:endnote>
  <w:endnote w:type="continuationSeparator" w:id="0">
    <w:p w14:paraId="5E450687" w14:textId="77777777" w:rsidR="007725C7" w:rsidRDefault="007725C7" w:rsidP="0095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BA20" w14:textId="1B9C9D5E" w:rsidR="009541A2" w:rsidRPr="009541A2" w:rsidRDefault="009541A2" w:rsidP="009541A2">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7CBC" w14:textId="77777777" w:rsidR="007725C7" w:rsidRDefault="007725C7" w:rsidP="009541A2">
      <w:r>
        <w:separator/>
      </w:r>
    </w:p>
  </w:footnote>
  <w:footnote w:type="continuationSeparator" w:id="0">
    <w:p w14:paraId="232CBDBC" w14:textId="77777777" w:rsidR="007725C7" w:rsidRDefault="007725C7" w:rsidP="0095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4768" w14:textId="40A7497A" w:rsidR="009541A2" w:rsidRDefault="009541A2">
    <w:pPr>
      <w:pStyle w:val="Header"/>
    </w:pPr>
    <w:r>
      <w:rPr>
        <w:noProof/>
      </w:rPr>
      <w:drawing>
        <wp:anchor distT="0" distB="0" distL="114300" distR="114300" simplePos="0" relativeHeight="251659264" behindDoc="1" locked="0" layoutInCell="1" allowOverlap="1" wp14:anchorId="6CBA92E3" wp14:editId="5FA1536D">
          <wp:simplePos x="0" y="0"/>
          <wp:positionH relativeFrom="column">
            <wp:posOffset>-393107</wp:posOffset>
          </wp:positionH>
          <wp:positionV relativeFrom="paragraph">
            <wp:posOffset>-308147</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10B55"/>
    <w:multiLevelType w:val="hybridMultilevel"/>
    <w:tmpl w:val="EBD013A2"/>
    <w:lvl w:ilvl="0" w:tplc="AF04CA72">
      <w:start w:val="1"/>
      <w:numFmt w:val="bullet"/>
      <w:lvlText w:val="●"/>
      <w:lvlJc w:val="left"/>
      <w:pPr>
        <w:ind w:left="720" w:hanging="360"/>
      </w:pPr>
    </w:lvl>
    <w:lvl w:ilvl="1" w:tplc="F3884826">
      <w:start w:val="1"/>
      <w:numFmt w:val="bullet"/>
      <w:lvlText w:val="○"/>
      <w:lvlJc w:val="left"/>
      <w:pPr>
        <w:ind w:left="1440" w:hanging="360"/>
      </w:pPr>
    </w:lvl>
    <w:lvl w:ilvl="2" w:tplc="3F309872">
      <w:start w:val="1"/>
      <w:numFmt w:val="bullet"/>
      <w:lvlText w:val="■"/>
      <w:lvlJc w:val="left"/>
      <w:pPr>
        <w:ind w:left="2160" w:hanging="360"/>
      </w:pPr>
    </w:lvl>
    <w:lvl w:ilvl="3" w:tplc="B45A6494">
      <w:start w:val="1"/>
      <w:numFmt w:val="bullet"/>
      <w:lvlText w:val="●"/>
      <w:lvlJc w:val="left"/>
      <w:pPr>
        <w:ind w:left="2880" w:hanging="360"/>
      </w:pPr>
    </w:lvl>
    <w:lvl w:ilvl="4" w:tplc="FE280C2E">
      <w:start w:val="1"/>
      <w:numFmt w:val="bullet"/>
      <w:lvlText w:val="○"/>
      <w:lvlJc w:val="left"/>
      <w:pPr>
        <w:ind w:left="3600" w:hanging="360"/>
      </w:pPr>
    </w:lvl>
    <w:lvl w:ilvl="5" w:tplc="A1AE1198">
      <w:start w:val="1"/>
      <w:numFmt w:val="bullet"/>
      <w:lvlText w:val="■"/>
      <w:lvlJc w:val="left"/>
      <w:pPr>
        <w:ind w:left="4320" w:hanging="360"/>
      </w:pPr>
    </w:lvl>
    <w:lvl w:ilvl="6" w:tplc="6E10BA0A">
      <w:start w:val="1"/>
      <w:numFmt w:val="bullet"/>
      <w:lvlText w:val="●"/>
      <w:lvlJc w:val="left"/>
      <w:pPr>
        <w:ind w:left="5040" w:hanging="360"/>
      </w:pPr>
    </w:lvl>
    <w:lvl w:ilvl="7" w:tplc="894E0F3C">
      <w:start w:val="1"/>
      <w:numFmt w:val="bullet"/>
      <w:lvlText w:val="●"/>
      <w:lvlJc w:val="left"/>
      <w:pPr>
        <w:ind w:left="5760" w:hanging="360"/>
      </w:pPr>
    </w:lvl>
    <w:lvl w:ilvl="8" w:tplc="ADBC98FA">
      <w:start w:val="1"/>
      <w:numFmt w:val="bullet"/>
      <w:lvlText w:val="●"/>
      <w:lvlJc w:val="left"/>
      <w:pPr>
        <w:ind w:left="6480" w:hanging="360"/>
      </w:pPr>
    </w:lvl>
  </w:abstractNum>
  <w:num w:numId="1" w16cid:durableId="1629358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5F"/>
    <w:rsid w:val="00421C19"/>
    <w:rsid w:val="007725C7"/>
    <w:rsid w:val="009541A2"/>
    <w:rsid w:val="00F22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ECBF"/>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541A2"/>
    <w:rPr>
      <w:color w:val="605E5C"/>
      <w:shd w:val="clear" w:color="auto" w:fill="E1DFDD"/>
    </w:rPr>
  </w:style>
  <w:style w:type="paragraph" w:styleId="Header">
    <w:name w:val="header"/>
    <w:basedOn w:val="Normal"/>
    <w:link w:val="HeaderChar"/>
    <w:uiPriority w:val="99"/>
    <w:unhideWhenUsed/>
    <w:rsid w:val="009541A2"/>
    <w:pPr>
      <w:tabs>
        <w:tab w:val="center" w:pos="4680"/>
        <w:tab w:val="right" w:pos="9360"/>
      </w:tabs>
    </w:pPr>
  </w:style>
  <w:style w:type="character" w:customStyle="1" w:styleId="HeaderChar">
    <w:name w:val="Header Char"/>
    <w:basedOn w:val="DefaultParagraphFont"/>
    <w:link w:val="Header"/>
    <w:uiPriority w:val="99"/>
    <w:rsid w:val="009541A2"/>
  </w:style>
  <w:style w:type="paragraph" w:styleId="Footer">
    <w:name w:val="footer"/>
    <w:basedOn w:val="Normal"/>
    <w:link w:val="FooterChar"/>
    <w:uiPriority w:val="99"/>
    <w:unhideWhenUsed/>
    <w:rsid w:val="009541A2"/>
    <w:pPr>
      <w:tabs>
        <w:tab w:val="center" w:pos="4680"/>
        <w:tab w:val="right" w:pos="9360"/>
      </w:tabs>
    </w:pPr>
  </w:style>
  <w:style w:type="character" w:customStyle="1" w:styleId="FooterChar">
    <w:name w:val="Footer Char"/>
    <w:basedOn w:val="DefaultParagraphFont"/>
    <w:link w:val="Footer"/>
    <w:uiPriority w:val="99"/>
    <w:rsid w:val="009541A2"/>
  </w:style>
  <w:style w:type="paragraph" w:customStyle="1" w:styleId="A2">
    <w:name w:val="A2"/>
    <w:link w:val="A2Char"/>
    <w:qFormat/>
    <w:rsid w:val="009541A2"/>
    <w:pPr>
      <w:jc w:val="center"/>
    </w:pPr>
    <w:rPr>
      <w:rFonts w:ascii="Lato" w:hAnsi="Lato"/>
      <w:b/>
      <w:bCs/>
      <w:color w:val="FFFFFF"/>
      <w:sz w:val="44"/>
      <w:szCs w:val="44"/>
    </w:rPr>
  </w:style>
  <w:style w:type="character" w:customStyle="1" w:styleId="A2Char">
    <w:name w:val="A2 Char"/>
    <w:basedOn w:val="DefaultParagraphFont"/>
    <w:link w:val="A2"/>
    <w:rsid w:val="009541A2"/>
    <w:rPr>
      <w:rFonts w:ascii="Lato" w:hAnsi="Lato"/>
      <w:b/>
      <w:bCs/>
      <w:color w:val="FFFFFF"/>
      <w:sz w:val="44"/>
      <w:szCs w:val="44"/>
    </w:rPr>
  </w:style>
  <w:style w:type="paragraph" w:customStyle="1" w:styleId="A1">
    <w:name w:val="A1"/>
    <w:link w:val="A1Char"/>
    <w:qFormat/>
    <w:rsid w:val="009541A2"/>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9541A2"/>
    <w:rPr>
      <w:rFonts w:ascii="Lato" w:eastAsiaTheme="minorHAnsi" w:hAnsi="Lato" w:cstheme="minorBidi"/>
      <w:b/>
      <w:noProof/>
      <w:color w:val="D3BCCC"/>
      <w:kern w:val="2"/>
      <w:sz w:val="7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096&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2026-02-25T14:44:00Z</dcterms:created>
  <dcterms:modified xsi:type="dcterms:W3CDTF">2026-02-25T20:16:00Z</dcterms:modified>
</cp:coreProperties>
</file>