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92F39" w14:textId="77777777" w:rsidR="008E0D07" w:rsidRPr="004F0D26" w:rsidRDefault="008E0D07" w:rsidP="00F12C13">
      <w:pPr>
        <w:pStyle w:val="A1"/>
        <w:bidi/>
        <w:spacing w:line="240" w:lineRule="auto"/>
        <w:rPr>
          <w:rFonts w:ascii="Amasis MT Pro" w:eastAsia="Times New Roman" w:hAnsi="Amasis MT Pro" w:cs="Times New Roman"/>
          <w:bCs/>
          <w:noProof w:val="0"/>
          <w:color w:val="auto"/>
          <w:kern w:val="0"/>
          <w:sz w:val="34"/>
          <w:szCs w:val="34"/>
          <w:rtl/>
          <w14:ligatures w14:val="none"/>
        </w:rPr>
      </w:pPr>
    </w:p>
    <w:p w14:paraId="61751B29" w14:textId="74BE7F57" w:rsidR="00F12C13" w:rsidRPr="00F12C13" w:rsidRDefault="00F12C13" w:rsidP="00F12C13">
      <w:pPr>
        <w:pStyle w:val="A1"/>
        <w:bidi/>
        <w:spacing w:line="240" w:lineRule="auto"/>
        <w:rPr>
          <w:rFonts w:ascii="Amasis MT Pro" w:eastAsia="Times New Roman" w:hAnsi="Amasis MT Pro" w:cs="Times New Roman"/>
          <w:bCs/>
          <w:noProof w:val="0"/>
          <w:color w:val="auto"/>
          <w:kern w:val="0"/>
          <w:sz w:val="34"/>
          <w:szCs w:val="34"/>
          <w:rtl/>
          <w14:ligatures w14:val="none"/>
        </w:rPr>
      </w:pPr>
      <w:r w:rsidRPr="00F12C13">
        <w:rPr>
          <w:rFonts w:ascii="Amasis MT Pro" w:eastAsia="Times New Roman" w:hAnsi="Amasis MT Pro" w:cs="Times New Roman"/>
          <w:bCs/>
          <w:noProof w:val="0"/>
          <w:color w:val="auto"/>
          <w:kern w:val="0"/>
          <w:sz w:val="34"/>
          <w:szCs w:val="34"/>
          <w:rtl/>
          <w14:ligatures w14:val="none"/>
        </w:rPr>
        <w:t>كوت دازور، بورغوندي، الألزاس و</w:t>
      </w:r>
      <w:r w:rsidR="002708D8">
        <w:rPr>
          <w:rFonts w:ascii="Amasis MT Pro" w:eastAsia="Times New Roman" w:hAnsi="Amasis MT Pro" w:cs="Times New Roman" w:hint="cs"/>
          <w:bCs/>
          <w:noProof w:val="0"/>
          <w:color w:val="auto"/>
          <w:kern w:val="0"/>
          <w:sz w:val="34"/>
          <w:szCs w:val="34"/>
          <w:rtl/>
          <w14:ligatures w14:val="none"/>
        </w:rPr>
        <w:t>الغابة السوداء</w:t>
      </w:r>
      <w:r w:rsidRPr="00F12C13">
        <w:rPr>
          <w:rFonts w:ascii="Amasis MT Pro" w:eastAsia="Times New Roman" w:hAnsi="Amasis MT Pro" w:cs="Times New Roman"/>
          <w:bCs/>
          <w:noProof w:val="0"/>
          <w:color w:val="auto"/>
          <w:kern w:val="0"/>
          <w:sz w:val="34"/>
          <w:szCs w:val="34"/>
          <w14:ligatures w14:val="none"/>
        </w:rPr>
        <w:t xml:space="preserve">  </w:t>
      </w:r>
    </w:p>
    <w:p w14:paraId="580CC06F" w14:textId="649FD7C6" w:rsidR="00F12C13" w:rsidRPr="00F12C13" w:rsidRDefault="00F12C13" w:rsidP="00F12C13">
      <w:pPr>
        <w:pStyle w:val="A1"/>
        <w:bidi/>
        <w:spacing w:line="240" w:lineRule="auto"/>
        <w:rPr>
          <w:rFonts w:ascii="Amasis MT Pro" w:eastAsia="Times New Roman" w:hAnsi="Amasis MT Pro" w:cs="Times New Roman"/>
          <w:bCs/>
          <w:noProof w:val="0"/>
          <w:color w:val="auto"/>
          <w:kern w:val="0"/>
          <w:sz w:val="34"/>
          <w:szCs w:val="34"/>
          <w:rtl/>
          <w14:ligatures w14:val="none"/>
        </w:rPr>
      </w:pPr>
      <w:r w:rsidRPr="00F12C13">
        <w:rPr>
          <w:rFonts w:ascii="Amasis MT Pro" w:eastAsia="Times New Roman" w:hAnsi="Amasis MT Pro" w:cs="Times New Roman"/>
          <w:bCs/>
          <w:noProof w:val="0"/>
          <w:color w:val="auto"/>
          <w:kern w:val="0"/>
          <w:sz w:val="34"/>
          <w:szCs w:val="34"/>
          <w14:ligatures w14:val="none"/>
        </w:rPr>
        <w:t xml:space="preserve">   Cote d Azur, Burgundy, Alsace and Black Forest</w:t>
      </w:r>
    </w:p>
    <w:p w14:paraId="41ED1B71" w14:textId="4042A4A1" w:rsidR="00F12C13" w:rsidRDefault="00F12C13" w:rsidP="00F12C13">
      <w:pPr>
        <w:pStyle w:val="A1"/>
        <w:bidi/>
        <w:spacing w:line="240" w:lineRule="auto"/>
        <w:rPr>
          <w:rFonts w:ascii="Amasis MT Pro" w:eastAsia="Times New Roman" w:hAnsi="Amasis MT Pro" w:cs="Times New Roman"/>
          <w:bCs/>
          <w:noProof w:val="0"/>
          <w:color w:val="auto"/>
          <w:kern w:val="0"/>
          <w:sz w:val="34"/>
          <w:szCs w:val="34"/>
          <w:rtl/>
          <w14:ligatures w14:val="none"/>
        </w:rPr>
      </w:pPr>
      <w:r w:rsidRPr="00F12C13">
        <w:rPr>
          <w:rFonts w:ascii="Amasis MT Pro" w:eastAsia="Times New Roman" w:hAnsi="Amasis MT Pro" w:cs="Times New Roman"/>
          <w:bCs/>
          <w:noProof w:val="0"/>
          <w:color w:val="auto"/>
          <w:kern w:val="0"/>
          <w:sz w:val="34"/>
          <w:szCs w:val="34"/>
          <w:rtl/>
          <w14:ligatures w14:val="none"/>
        </w:rPr>
        <w:t xml:space="preserve">كود الرحلة:  </w:t>
      </w:r>
      <w:r w:rsidRPr="00F12C13">
        <w:rPr>
          <w:rFonts w:ascii="Amasis MT Pro" w:eastAsia="Times New Roman" w:hAnsi="Amasis MT Pro" w:cs="Times New Roman"/>
          <w:bCs/>
          <w:noProof w:val="0"/>
          <w:color w:val="auto"/>
          <w:kern w:val="0"/>
          <w:sz w:val="34"/>
          <w:szCs w:val="34"/>
          <w14:ligatures w14:val="none"/>
        </w:rPr>
        <w:t xml:space="preserve"> 2606476</w:t>
      </w:r>
    </w:p>
    <w:p w14:paraId="31DD7E2E" w14:textId="01D42ACD" w:rsidR="002708D8" w:rsidRPr="002708D8" w:rsidRDefault="002708D8" w:rsidP="002708D8">
      <w:pPr>
        <w:pStyle w:val="A1"/>
        <w:bidi/>
        <w:spacing w:line="240" w:lineRule="auto"/>
        <w:rPr>
          <w:rFonts w:ascii="Amasis MT Pro" w:eastAsia="Times New Roman" w:hAnsi="Amasis MT Pro" w:cs="Times New Roman"/>
          <w:b w:val="0"/>
          <w:i/>
          <w:iCs/>
          <w:noProof w:val="0"/>
          <w:color w:val="auto"/>
          <w:kern w:val="0"/>
          <w:sz w:val="24"/>
          <w:szCs w:val="24"/>
          <w:rtl/>
          <w14:ligatures w14:val="none"/>
        </w:rPr>
      </w:pPr>
      <w:hyperlink r:id="rId7" w:history="1">
        <w:r w:rsidRPr="002708D8">
          <w:rPr>
            <w:rStyle w:val="Hyperlink"/>
            <w:rFonts w:ascii="Amasis MT Pro" w:eastAsia="Times New Roman" w:hAnsi="Amasis MT Pro" w:cs="Times New Roman"/>
            <w:b w:val="0"/>
            <w:i/>
            <w:iCs/>
            <w:noProof w:val="0"/>
            <w:kern w:val="0"/>
            <w:sz w:val="24"/>
            <w:szCs w:val="24"/>
            <w14:ligatures w14:val="none"/>
          </w:rPr>
          <w:t>https://www.europamundo.com/eng/tour_menu.aspx?rutaid=6476&amp;em_search=y&amp;em_search=y&amp;em_search=y&amp;em_search=y&amp;em_search=y&amp;head=s&amp;em_search=y&amp;temp=2026</w:t>
        </w:r>
      </w:hyperlink>
    </w:p>
    <w:p w14:paraId="127E4FB7" w14:textId="77777777" w:rsidR="002708D8" w:rsidRDefault="002708D8" w:rsidP="002708D8">
      <w:pPr>
        <w:pStyle w:val="A1"/>
        <w:bidi/>
        <w:spacing w:line="240" w:lineRule="auto"/>
        <w:rPr>
          <w:rFonts w:ascii="Amasis MT Pro" w:eastAsia="Times New Roman" w:hAnsi="Amasis MT Pro" w:cs="Times New Roman"/>
          <w:bCs/>
          <w:i/>
          <w:iCs/>
          <w:noProof w:val="0"/>
          <w:color w:val="auto"/>
          <w:kern w:val="0"/>
          <w:sz w:val="34"/>
          <w:szCs w:val="34"/>
          <w:rtl/>
          <w14:ligatures w14:val="none"/>
        </w:rPr>
      </w:pPr>
    </w:p>
    <w:p w14:paraId="43DA9AF1" w14:textId="77777777" w:rsidR="00F12C13" w:rsidRPr="002708D8" w:rsidRDefault="00F12C13" w:rsidP="00F12C13">
      <w:pPr>
        <w:pStyle w:val="A1"/>
        <w:bidi/>
        <w:spacing w:line="240" w:lineRule="auto"/>
        <w:jc w:val="left"/>
        <w:rPr>
          <w:rFonts w:ascii="Amasis MT Pro" w:eastAsia="Times New Roman" w:hAnsi="Amasis MT Pro" w:cs="Times New Roman"/>
          <w:bCs/>
          <w:i/>
          <w:iCs/>
          <w:noProof w:val="0"/>
          <w:color w:val="auto"/>
          <w:kern w:val="0"/>
          <w:sz w:val="22"/>
          <w:rtl/>
          <w14:ligatures w14:val="none"/>
        </w:rPr>
      </w:pPr>
    </w:p>
    <w:p w14:paraId="5342F7B6" w14:textId="6CFBFDCE" w:rsidR="00F12C13" w:rsidRPr="002708D8" w:rsidRDefault="00F12C13" w:rsidP="00F12C13">
      <w:pPr>
        <w:pStyle w:val="A1"/>
        <w:bidi/>
        <w:spacing w:line="240" w:lineRule="auto"/>
        <w:jc w:val="left"/>
        <w:rPr>
          <w:rFonts w:asciiTheme="minorHAnsi" w:hAnsiTheme="minorHAnsi" w:cstheme="minorHAnsi"/>
          <w:b w:val="0"/>
          <w:bCs/>
          <w:color w:val="002060"/>
          <w:sz w:val="22"/>
          <w:rtl/>
        </w:rPr>
      </w:pPr>
      <w:r w:rsidRPr="002708D8">
        <w:rPr>
          <w:rFonts w:asciiTheme="minorHAnsi" w:hAnsiTheme="minorHAnsi" w:cstheme="minorHAnsi"/>
          <w:b w:val="0"/>
          <w:bCs/>
          <w:color w:val="002060"/>
          <w:sz w:val="22"/>
          <w:rtl/>
        </w:rPr>
        <w:t>اليوم الأول</w:t>
      </w:r>
      <w:r w:rsidRPr="002708D8">
        <w:rPr>
          <w:rFonts w:asciiTheme="minorHAnsi" w:hAnsiTheme="minorHAnsi" w:cstheme="minorHAnsi" w:hint="cs"/>
          <w:b w:val="0"/>
          <w:bCs/>
          <w:color w:val="002060"/>
          <w:sz w:val="22"/>
          <w:rtl/>
        </w:rPr>
        <w:t xml:space="preserve">: الخميس  - </w:t>
      </w:r>
      <w:r w:rsidRPr="002708D8">
        <w:rPr>
          <w:rFonts w:asciiTheme="minorHAnsi" w:hAnsiTheme="minorHAnsi" w:cstheme="minorHAnsi"/>
          <w:b w:val="0"/>
          <w:bCs/>
          <w:color w:val="002060"/>
          <w:sz w:val="22"/>
          <w:rtl/>
        </w:rPr>
        <w:t>مرسيليا – أرس – أفينيون – ليون</w:t>
      </w:r>
    </w:p>
    <w:p w14:paraId="61D683C5" w14:textId="58B3548C" w:rsidR="00F12C13" w:rsidRPr="002708D8" w:rsidRDefault="00F12C13" w:rsidP="00F12C13">
      <w:pPr>
        <w:pStyle w:val="A1"/>
        <w:bidi/>
        <w:spacing w:line="240" w:lineRule="auto"/>
        <w:jc w:val="left"/>
        <w:rPr>
          <w:rFonts w:asciiTheme="minorHAnsi" w:hAnsiTheme="minorHAnsi" w:cstheme="minorHAnsi"/>
          <w:bCs/>
          <w:i/>
          <w:iCs/>
          <w:color w:val="002060"/>
          <w:sz w:val="22"/>
          <w:rtl/>
        </w:rPr>
      </w:pPr>
      <w:r w:rsidRPr="002708D8">
        <w:rPr>
          <w:rFonts w:asciiTheme="minorHAnsi" w:hAnsiTheme="minorHAnsi" w:cs="Calibri"/>
          <w:b w:val="0"/>
          <w:color w:val="000000"/>
          <w:sz w:val="22"/>
          <w:rtl/>
        </w:rPr>
        <w:t>مرحبًا بكم في جولتك مع يوروباموندو</w:t>
      </w:r>
      <w:r w:rsidRPr="002708D8">
        <w:rPr>
          <w:rFonts w:asciiTheme="minorHAnsi" w:hAnsiTheme="minorHAnsi" w:cs="Calibri"/>
          <w:color w:val="000000"/>
          <w:sz w:val="22"/>
        </w:rPr>
        <w:t>!</w:t>
      </w:r>
      <w:r w:rsidRPr="002708D8">
        <w:rPr>
          <w:rFonts w:asciiTheme="minorHAnsi" w:hAnsiTheme="minorHAnsi" w:cs="Calibri"/>
          <w:color w:val="000000"/>
          <w:sz w:val="22"/>
          <w:rtl/>
        </w:rPr>
        <w:br/>
      </w:r>
      <w:r w:rsidRPr="002708D8">
        <w:rPr>
          <w:rFonts w:asciiTheme="minorHAnsi" w:hAnsiTheme="minorHAnsi" w:cs="Calibri"/>
          <w:b w:val="0"/>
          <w:color w:val="000000"/>
          <w:sz w:val="22"/>
          <w:rtl/>
        </w:rPr>
        <w:t>القرى والمناظر الطبيعية والتاريخ – اليوم سنزور بعض أجمل الأماكن في بروفانس. في أرس، المدينة المدرجة ضمن التراث العالمي لليونسكو، سنستكشف إرثها الروماني والوسيط، وسنتذكر الفنان فان جوخ. في ليس بو، سنزور هذه القرية الصغيرة من العصور الوسطى، مع تذكرة دخول إلى عرض كارير دي لومير، وهو عرض تحت الأرض مدهش يجمع بين الفن والصورة والصوت في محاجرها القديمة. سيكون لدينا وقت لتناول الغداء والتنزه في أفينيون، موطن قصر البابوات الضخم. ستستمر رحلتنا إلى ليون، حيث سنتجول في المدينة القديمة المصنفة ضمن مواقع التراث العالمي، ونتوجه بالتلفريك إلى كنيسة نوتردام دو فورفيير، بازيليكا ضخمة توفر إطلالة رائعة على المدينة</w:t>
      </w:r>
      <w:r w:rsidRPr="002708D8">
        <w:rPr>
          <w:rFonts w:asciiTheme="minorHAnsi" w:hAnsiTheme="minorHAnsi" w:cs="Calibri"/>
          <w:b w:val="0"/>
          <w:color w:val="000000"/>
          <w:sz w:val="22"/>
          <w:rtl/>
        </w:rPr>
        <w:br/>
        <w:t>ملاحظة</w:t>
      </w:r>
      <w:r w:rsidRPr="002708D8">
        <w:rPr>
          <w:rFonts w:asciiTheme="minorHAnsi" w:hAnsiTheme="minorHAnsi" w:cs="Calibri"/>
          <w:b w:val="0"/>
          <w:color w:val="000000"/>
          <w:sz w:val="22"/>
        </w:rPr>
        <w:t xml:space="preserve">: </w:t>
      </w:r>
      <w:r w:rsidRPr="002708D8">
        <w:rPr>
          <w:rFonts w:asciiTheme="minorHAnsi" w:hAnsiTheme="minorHAnsi" w:cs="Calibri"/>
          <w:b w:val="0"/>
          <w:color w:val="000000"/>
          <w:sz w:val="22"/>
          <w:rtl/>
        </w:rPr>
        <w:t>إذا كانت تذاكر عرض كارير دي لومير غير متوفرة بسبب الإغلاق أو الطلب العالي، فسنقوم بدلًا من ذلك بزيارة القنطرة الرومانية بون دو غار</w:t>
      </w:r>
      <w:r w:rsidRPr="002708D8">
        <w:rPr>
          <w:rFonts w:asciiTheme="minorHAnsi" w:hAnsiTheme="minorHAnsi" w:cs="Calibri"/>
          <w:b w:val="0"/>
          <w:color w:val="000000"/>
          <w:sz w:val="22"/>
          <w:rtl/>
        </w:rPr>
        <w:br/>
      </w:r>
      <w:r w:rsidRPr="002708D8">
        <w:rPr>
          <w:rFonts w:asciiTheme="minorHAnsi" w:hAnsiTheme="minorHAnsi" w:cs="Calibri"/>
          <w:b w:val="0"/>
          <w:color w:val="000000"/>
          <w:sz w:val="22"/>
          <w:rtl/>
        </w:rPr>
        <w:br/>
      </w:r>
      <w:r w:rsidRPr="002708D8">
        <w:rPr>
          <w:rFonts w:asciiTheme="minorHAnsi" w:hAnsiTheme="minorHAnsi" w:cstheme="minorHAnsi"/>
          <w:bCs/>
          <w:color w:val="002060"/>
          <w:sz w:val="22"/>
          <w:rtl/>
        </w:rPr>
        <w:t>اليوم الثاني</w:t>
      </w:r>
      <w:r w:rsidRPr="002708D8">
        <w:rPr>
          <w:rFonts w:asciiTheme="minorHAnsi" w:hAnsiTheme="minorHAnsi" w:cstheme="minorHAnsi" w:hint="cs"/>
          <w:bCs/>
          <w:color w:val="002060"/>
          <w:sz w:val="22"/>
          <w:rtl/>
        </w:rPr>
        <w:t xml:space="preserve">: الجمعة - </w:t>
      </w:r>
      <w:r w:rsidRPr="002708D8">
        <w:rPr>
          <w:rFonts w:asciiTheme="minorHAnsi" w:hAnsiTheme="minorHAnsi" w:cstheme="minorHAnsi"/>
          <w:bCs/>
          <w:color w:val="002060"/>
          <w:sz w:val="22"/>
          <w:rtl/>
        </w:rPr>
        <w:t>ليون – تورنوس – قلعة سافيني – بون – ديجون</w:t>
      </w:r>
      <w:r w:rsidRPr="002708D8">
        <w:rPr>
          <w:rFonts w:asciiTheme="minorHAnsi" w:hAnsiTheme="minorHAnsi" w:cstheme="minorHAnsi"/>
          <w:bCs/>
          <w:color w:val="002060"/>
          <w:sz w:val="22"/>
          <w:rtl/>
        </w:rPr>
        <w:br/>
      </w:r>
      <w:r w:rsidRPr="002708D8">
        <w:rPr>
          <w:rFonts w:asciiTheme="minorHAnsi" w:hAnsiTheme="minorHAnsi" w:cs="Calibri"/>
          <w:b w:val="0"/>
          <w:color w:val="000000"/>
          <w:sz w:val="22"/>
          <w:rtl/>
        </w:rPr>
        <w:t>سننطلق من ليون ونتوجه إلى منطقة بورغندي. ستكون محطتنا الأولى تورنوس، وهي بلدة صغيرة وجميلة تتميز ببوابة حجرية ضخمة ودير كبير. بعد ذلك، سنتوجه إلى بون، حيث سيكون لدينا وقت لتناول الغداء واستكشاف عاصمة النبيذ في بورغندي. نوصي بزيارة متحف النبيذ أو المستشفى التاريخي</w:t>
      </w:r>
      <w:r w:rsidRPr="002708D8">
        <w:rPr>
          <w:rFonts w:asciiTheme="minorHAnsi" w:hAnsiTheme="minorHAnsi" w:cs="Calibri"/>
          <w:b w:val="0"/>
          <w:color w:val="000000"/>
          <w:sz w:val="22"/>
          <w:rtl/>
        </w:rPr>
        <w:br/>
        <w:t>بعدها، سنزور قلعة سافيني، الواقعة في قلب منطقة صناعة النبيذ هذه. بُنيت القلعة في القرن الخامس عشر، وتضم متاحف رائعة تعرض الدراجات النارية، وسيارات السباق، والطائرات، والمروحيات</w:t>
      </w:r>
      <w:r w:rsidRPr="002708D8">
        <w:rPr>
          <w:rFonts w:asciiTheme="minorHAnsi" w:hAnsiTheme="minorHAnsi" w:cs="Calibri"/>
          <w:b w:val="0"/>
          <w:color w:val="000000"/>
          <w:sz w:val="22"/>
          <w:rtl/>
        </w:rPr>
        <w:br/>
        <w:t>مر رحلتنا إلى ديجون، عاصمة بورغندي، المعروفة بشوارعها الحيوية وعددها الكبير من المباني من العصور الوسطى وعصر النهضة، بما في ذلك القصر البارز لدوقات بورغندي</w:t>
      </w:r>
      <w:r w:rsidRPr="002708D8">
        <w:rPr>
          <w:rFonts w:asciiTheme="minorHAnsi" w:hAnsiTheme="minorHAnsi" w:cs="Calibri"/>
          <w:b w:val="0"/>
          <w:color w:val="000000"/>
          <w:sz w:val="22"/>
          <w:rtl/>
        </w:rPr>
        <w:br/>
        <w:t>ملاحظة: اعتمادًا على عدد المسافرين، قد تُجرى جولة المدينة باستخدام خدمة سياحية عادية</w:t>
      </w:r>
      <w:r w:rsidRPr="002708D8">
        <w:rPr>
          <w:rFonts w:asciiTheme="minorHAnsi" w:hAnsiTheme="minorHAnsi" w:cs="Calibri"/>
          <w:b w:val="0"/>
          <w:color w:val="000000"/>
          <w:sz w:val="22"/>
          <w:rtl/>
        </w:rPr>
        <w:br/>
      </w:r>
      <w:r w:rsidRPr="002708D8">
        <w:rPr>
          <w:rFonts w:asciiTheme="minorHAnsi" w:hAnsiTheme="minorHAnsi" w:cs="Calibri"/>
          <w:b w:val="0"/>
          <w:color w:val="000000"/>
          <w:sz w:val="22"/>
          <w:rtl/>
        </w:rPr>
        <w:br/>
      </w:r>
      <w:r w:rsidRPr="002708D8">
        <w:rPr>
          <w:rFonts w:asciiTheme="minorHAnsi" w:hAnsiTheme="minorHAnsi" w:cstheme="minorHAnsi"/>
          <w:bCs/>
          <w:color w:val="002060"/>
          <w:sz w:val="22"/>
          <w:rtl/>
        </w:rPr>
        <w:t>اليوم الثالث</w:t>
      </w:r>
      <w:r w:rsidRPr="002708D8">
        <w:rPr>
          <w:rFonts w:asciiTheme="minorHAnsi" w:hAnsiTheme="minorHAnsi" w:cstheme="minorHAnsi" w:hint="cs"/>
          <w:bCs/>
          <w:color w:val="002060"/>
          <w:sz w:val="22"/>
          <w:rtl/>
        </w:rPr>
        <w:t xml:space="preserve">: السبت - </w:t>
      </w:r>
      <w:r w:rsidRPr="002708D8">
        <w:rPr>
          <w:rFonts w:asciiTheme="minorHAnsi" w:hAnsiTheme="minorHAnsi" w:cstheme="minorHAnsi"/>
          <w:bCs/>
          <w:color w:val="002060"/>
          <w:sz w:val="22"/>
          <w:rtl/>
        </w:rPr>
        <w:t>ديجون – بسانسون – كولمار – ريكويهر – ستراسبورغ</w:t>
      </w:r>
      <w:r w:rsidRPr="002708D8">
        <w:rPr>
          <w:rFonts w:asciiTheme="minorHAnsi" w:hAnsiTheme="minorHAnsi" w:cstheme="minorHAnsi"/>
          <w:bCs/>
          <w:color w:val="002060"/>
          <w:sz w:val="22"/>
          <w:rtl/>
        </w:rPr>
        <w:br/>
      </w:r>
      <w:r w:rsidRPr="002708D8">
        <w:rPr>
          <w:rFonts w:asciiTheme="minorHAnsi" w:hAnsiTheme="minorHAnsi" w:cs="Calibri"/>
          <w:b w:val="0"/>
          <w:color w:val="000000"/>
          <w:sz w:val="22"/>
          <w:rtl/>
        </w:rPr>
        <w:t>بينما ما زلنا في منطقة بورغندي، سنتوقف في بسانسون، وهي مدينة ذات أصل روماني تتميز بمركز تاريخي جميل وقلعة تعود للقرن السابع عشر تطل على المدينة. بعد ذلك، سنواصل رحلتنا إلى الألزاس، وهي منطقة فرنسية طالما تنافست عليها فرنسا وألمانيا عبر القرون. تحتفظ الألزاس بلهجة ألمانية خاصة بها تُعرف بالألزاسية، إلى جانب العمارة والتقاليد المتجذرة في الثقافة الجرمانية</w:t>
      </w:r>
      <w:r w:rsidRPr="002708D8">
        <w:rPr>
          <w:rFonts w:asciiTheme="minorHAnsi" w:hAnsiTheme="minorHAnsi" w:cs="Calibri"/>
          <w:b w:val="0"/>
          <w:color w:val="000000"/>
          <w:sz w:val="22"/>
          <w:rtl/>
        </w:rPr>
        <w:br/>
        <w:t>ستكون محطتنا الأولى في الألزاس هي كولمار، وهي مدينة تتميز بعمارتها الفريدة، ومنازلها نصف الخشبية الملونة والقنوات التي تجري عبر المدينة. تشتهر كولمار أيضًا بالنبيذ الأبيض وفن الطهي المحلي. سيكون لديكم وقت لتناول الغداء والتنزه بهدوء</w:t>
      </w:r>
      <w:r w:rsidRPr="002708D8">
        <w:rPr>
          <w:rFonts w:asciiTheme="minorHAnsi" w:hAnsiTheme="minorHAnsi" w:cs="Calibri"/>
          <w:b w:val="0"/>
          <w:color w:val="000000"/>
          <w:sz w:val="22"/>
          <w:rtl/>
        </w:rPr>
        <w:br/>
      </w:r>
      <w:r w:rsidRPr="002708D8">
        <w:rPr>
          <w:rFonts w:asciiTheme="minorHAnsi" w:hAnsiTheme="minorHAnsi" w:cs="Calibri" w:hint="cs"/>
          <w:b w:val="0"/>
          <w:color w:val="000000"/>
          <w:sz w:val="22"/>
          <w:rtl/>
        </w:rPr>
        <w:t>ف</w:t>
      </w:r>
      <w:r w:rsidRPr="002708D8">
        <w:rPr>
          <w:rFonts w:asciiTheme="minorHAnsi" w:hAnsiTheme="minorHAnsi" w:cs="Calibri"/>
          <w:b w:val="0"/>
          <w:color w:val="000000"/>
          <w:sz w:val="22"/>
          <w:rtl/>
        </w:rPr>
        <w:t>ي فترة ما بعد الظهر، سنزور واحدة من أجمل مدن الألزاس: ريكويهر، وهي مدينة من العصور الوسطى بشوارع مرصوفة بالحجارة ومنازل ملونة تبدو وكأنها خرجت مباشرة من قصة خيالية، وقد استلهمت مشاهد من فيلم "الجميلة والوحش". سنستغل الفرصة أيضًا لزيارة مصنع نبيذ قديم وتذوق النبيذ المحلي مع حلوى تقليدية</w:t>
      </w:r>
      <w:r w:rsidRPr="002708D8">
        <w:rPr>
          <w:rFonts w:asciiTheme="minorHAnsi" w:hAnsiTheme="minorHAnsi" w:cs="Calibri"/>
          <w:b w:val="0"/>
          <w:color w:val="000000"/>
          <w:sz w:val="22"/>
          <w:rtl/>
        </w:rPr>
        <w:br/>
        <w:t>سنصل إلى ستراسبورغ في المساء. نوصي بالتنزه حول منطقة الكاتدرائية وحي "بيتيت فرانس"، وكلاهما مليء بالأماكن الساحرة والمطاعم المريحة</w:t>
      </w:r>
      <w:r w:rsidRPr="002708D8">
        <w:rPr>
          <w:rFonts w:asciiTheme="minorHAnsi" w:hAnsiTheme="minorHAnsi" w:cs="Calibri"/>
          <w:b w:val="0"/>
          <w:color w:val="000000"/>
          <w:sz w:val="22"/>
          <w:rtl/>
        </w:rPr>
        <w:br/>
      </w:r>
      <w:r w:rsidRPr="002708D8">
        <w:rPr>
          <w:rFonts w:ascii="Amasis MT Pro" w:eastAsia="Times New Roman" w:hAnsi="Amasis MT Pro" w:cs="Times New Roman"/>
          <w:bCs/>
          <w:noProof w:val="0"/>
          <w:color w:val="auto"/>
          <w:kern w:val="0"/>
          <w:sz w:val="22"/>
          <w:rtl/>
          <w14:ligatures w14:val="none"/>
        </w:rPr>
        <w:br/>
      </w:r>
      <w:r w:rsidRPr="002708D8">
        <w:rPr>
          <w:rFonts w:asciiTheme="minorHAnsi" w:hAnsiTheme="minorHAnsi" w:cstheme="minorHAnsi"/>
          <w:bCs/>
          <w:color w:val="002060"/>
          <w:sz w:val="22"/>
          <w:rtl/>
        </w:rPr>
        <w:t>اليوم الرابع</w:t>
      </w:r>
      <w:r w:rsidRPr="002708D8">
        <w:rPr>
          <w:rFonts w:asciiTheme="minorHAnsi" w:hAnsiTheme="minorHAnsi" w:cstheme="minorHAnsi" w:hint="cs"/>
          <w:bCs/>
          <w:color w:val="002060"/>
          <w:sz w:val="22"/>
          <w:rtl/>
        </w:rPr>
        <w:t xml:space="preserve">: الاحد - </w:t>
      </w:r>
      <w:r w:rsidRPr="002708D8">
        <w:rPr>
          <w:rFonts w:asciiTheme="minorHAnsi" w:hAnsiTheme="minorHAnsi" w:cstheme="minorHAnsi"/>
          <w:bCs/>
          <w:color w:val="002060"/>
          <w:sz w:val="22"/>
          <w:rtl/>
        </w:rPr>
        <w:br/>
      </w:r>
      <w:r w:rsidRPr="002708D8">
        <w:rPr>
          <w:rFonts w:asciiTheme="minorHAnsi" w:hAnsiTheme="minorHAnsi" w:cs="Calibri"/>
          <w:b w:val="0"/>
          <w:color w:val="000000"/>
          <w:sz w:val="22"/>
          <w:rtl/>
        </w:rPr>
        <w:t>سنبدأ يومنا في ستراسبورغ، عاصمة الألزاس وموطن البرلمان الأوروبي. يُعدّ المركز التاريخي للمدينة جوهرة حقيقية</w:t>
      </w:r>
      <w:r w:rsidRPr="002708D8">
        <w:rPr>
          <w:rFonts w:asciiTheme="minorHAnsi" w:hAnsiTheme="minorHAnsi" w:cs="Calibri"/>
          <w:b w:val="0"/>
          <w:color w:val="000000"/>
          <w:sz w:val="22"/>
          <w:rtl/>
        </w:rPr>
        <w:br/>
        <w:t>بشوارعه القديمة الساحرة، وكاتدرائيته القوطية المذهلة، والقنوات الخلابة المزينة بالزهور. سنشمل في برنامجنا رحلة بالقارب عبر قنوات حي "بيتيت فرانس" للاستمتاع الكامل بهذه المنطقة الجميلة</w:t>
      </w:r>
      <w:r w:rsidRPr="002708D8">
        <w:rPr>
          <w:rFonts w:asciiTheme="minorHAnsi" w:hAnsiTheme="minorHAnsi" w:cs="Calibri"/>
          <w:b w:val="0"/>
          <w:color w:val="000000"/>
          <w:sz w:val="22"/>
          <w:rtl/>
        </w:rPr>
        <w:br/>
      </w:r>
      <w:r w:rsidRPr="002708D8">
        <w:rPr>
          <w:rFonts w:asciiTheme="minorHAnsi" w:hAnsiTheme="minorHAnsi" w:cs="Calibri"/>
          <w:b w:val="0"/>
          <w:color w:val="000000"/>
          <w:sz w:val="22"/>
          <w:rtl/>
        </w:rPr>
        <w:lastRenderedPageBreak/>
        <w:t>بعد ذلك، سنعبر إلى ألمانيا مرورًا بالمناظر الجبلية الخلابة وبلدات غابة الغابات السوداء. في فرايبورغ، سيكون لديكم وقت لتناول الغداء والتنزه في هذه المدينة الجامعية الحيوية، والمعروفة بمركزها التاريخي وكاتدرائيتها الرائعة</w:t>
      </w:r>
      <w:r w:rsidRPr="002708D8">
        <w:rPr>
          <w:rFonts w:asciiTheme="minorHAnsi" w:hAnsiTheme="minorHAnsi" w:cs="Calibri"/>
          <w:b w:val="0"/>
          <w:color w:val="000000"/>
          <w:sz w:val="22"/>
          <w:rtl/>
        </w:rPr>
        <w:br/>
        <w:t>سنواصل رحلتنا عبر الغابة السوداء إلى تريبرغ، إحدى أجمل بلدات المنطقة، المشهورة بساعات الوقواق. وسنشمل أيضًا زيارة لشلالات تريبرغ، أعلى الشلالات في ألمانيا، والتي يمكن الوصول إليها عبر مسار مشي جميل</w:t>
      </w:r>
      <w:r w:rsidRPr="002708D8">
        <w:rPr>
          <w:rFonts w:asciiTheme="minorHAnsi" w:hAnsiTheme="minorHAnsi" w:cs="Calibri"/>
          <w:b w:val="0"/>
          <w:color w:val="000000"/>
          <w:sz w:val="22"/>
          <w:rtl/>
        </w:rPr>
        <w:br/>
        <w:t>بعدها، سنقوم بتوقف سريع لالتقاط الصور في غينجينباخ، وهي بلدة ساحرة تتميز بساحة مركزية جميلة، قبل التوجه إلى بادن-بادن لقضاء الليلة. لا تزال هذه المدينة الصحية، التي كانت فيما مضى ملاذًا مفضلًا للنبلاء الأوروبيين والبرجوازية العليا، تحتفظ بجو من الأناقة من خلال كازينوهاتها وعمارتها وحدائقها</w:t>
      </w:r>
      <w:r w:rsidRPr="002708D8">
        <w:rPr>
          <w:rFonts w:asciiTheme="minorHAnsi" w:hAnsiTheme="minorHAnsi" w:cs="Calibri"/>
          <w:b w:val="0"/>
          <w:color w:val="000000"/>
          <w:sz w:val="22"/>
          <w:rtl/>
        </w:rPr>
        <w:br/>
      </w:r>
      <w:r w:rsidRPr="002708D8">
        <w:rPr>
          <w:rFonts w:ascii="Amasis MT Pro" w:eastAsia="Times New Roman" w:hAnsi="Amasis MT Pro" w:cs="Times New Roman"/>
          <w:bCs/>
          <w:noProof w:val="0"/>
          <w:color w:val="auto"/>
          <w:kern w:val="0"/>
          <w:sz w:val="22"/>
          <w:rtl/>
          <w14:ligatures w14:val="none"/>
        </w:rPr>
        <w:br/>
      </w:r>
      <w:r w:rsidRPr="002708D8">
        <w:rPr>
          <w:rFonts w:asciiTheme="minorHAnsi" w:hAnsiTheme="minorHAnsi" w:cstheme="minorHAnsi"/>
          <w:bCs/>
          <w:color w:val="002060"/>
          <w:sz w:val="22"/>
          <w:rtl/>
        </w:rPr>
        <w:t>اليوم الخامس</w:t>
      </w:r>
      <w:r w:rsidRPr="002708D8">
        <w:rPr>
          <w:rFonts w:asciiTheme="minorHAnsi" w:hAnsiTheme="minorHAnsi" w:cstheme="minorHAnsi" w:hint="cs"/>
          <w:bCs/>
          <w:color w:val="002060"/>
          <w:sz w:val="22"/>
          <w:rtl/>
        </w:rPr>
        <w:t xml:space="preserve">: الاثنين - </w:t>
      </w:r>
      <w:r w:rsidRPr="002708D8">
        <w:rPr>
          <w:rFonts w:asciiTheme="minorHAnsi" w:hAnsiTheme="minorHAnsi" w:cstheme="minorHAnsi"/>
          <w:bCs/>
          <w:color w:val="002060"/>
          <w:sz w:val="22"/>
          <w:rtl/>
        </w:rPr>
        <w:t>بادن-بادن – شبير – هايدلبرغ – فرانكفورت</w:t>
      </w:r>
      <w:r w:rsidRPr="002708D8">
        <w:rPr>
          <w:rFonts w:asciiTheme="minorHAnsi" w:hAnsiTheme="minorHAnsi" w:cstheme="minorHAnsi"/>
          <w:bCs/>
          <w:color w:val="002060"/>
          <w:sz w:val="22"/>
          <w:rtl/>
        </w:rPr>
        <w:br/>
      </w:r>
      <w:r w:rsidRPr="002708D8">
        <w:rPr>
          <w:rFonts w:asciiTheme="minorHAnsi" w:hAnsiTheme="minorHAnsi" w:cs="Calibri"/>
          <w:b w:val="0"/>
          <w:color w:val="000000"/>
          <w:sz w:val="22"/>
          <w:rtl/>
        </w:rPr>
        <w:t>سنتوقف في بادن-بادن للتنزه في حدائقها قبل الانطلاق نحو ولاية راينلاند-بفالتس</w:t>
      </w:r>
      <w:r w:rsidRPr="002708D8">
        <w:rPr>
          <w:rFonts w:asciiTheme="minorHAnsi" w:hAnsiTheme="minorHAnsi" w:cs="Calibri"/>
          <w:b w:val="0"/>
          <w:color w:val="000000"/>
          <w:sz w:val="22"/>
          <w:rtl/>
        </w:rPr>
        <w:br/>
        <w:t>تقع شبير على ضفاف نهر الراين، وتحتضن كاتدرائية رومانسكية رائعة مصنفة ضمن مواقع التراث العالمي لليونسكو. سيكون بإمكانكم زيارتها والتجول في المدينة القديمة، حيث تبرز برج "ألتي مونتسه</w:t>
      </w:r>
      <w:r w:rsidRPr="002708D8">
        <w:rPr>
          <w:rFonts w:asciiTheme="minorHAnsi" w:hAnsiTheme="minorHAnsi" w:cs="Calibri"/>
          <w:b w:val="0"/>
          <w:color w:val="000000"/>
          <w:sz w:val="22"/>
          <w:rtl/>
        </w:rPr>
        <w:br/>
        <w:t>بعد ذلك، نواصل رحلتنا إلى هايدلبرغ، حيث سنصعد بالسكك الحديدية الهوائية (التذكرة مشمولة) إلى قلعتها المهيبة (يشمل الوصول إلى ساحات القلعة الخارجية، وأقبية النبيذ، ومتحف الصيدلية)، للاستمتاع بإطلالات رائعة على المدينة. بعد ذلك، سيكون لديكم وقت لتناول الغداء والتنزه في المدينة القديمة وساحة "ماركتبلاتز</w:t>
      </w:r>
      <w:r w:rsidRPr="002708D8">
        <w:rPr>
          <w:rFonts w:asciiTheme="minorHAnsi" w:hAnsiTheme="minorHAnsi" w:cs="Calibri"/>
          <w:b w:val="0"/>
          <w:color w:val="000000"/>
          <w:sz w:val="22"/>
          <w:rtl/>
        </w:rPr>
        <w:br/>
        <w:t>بحلول وقت متأخر من بعد الظهر، سنصل إلى فرانكفورت، مركز مالي رئيسي يضم ناطحات سحاب حديثة، ومدينة قديمة، وإطلالات جميلة على نهر الراين، وحياة ليلية نابضة بالحياة. سيكون لديكم وقت حر للتجول وتناول العشاء في منطقة ساحة "رومربيرغ" قبل التوجه إلى الفندق</w:t>
      </w:r>
      <w:r w:rsidRPr="002708D8">
        <w:rPr>
          <w:rFonts w:asciiTheme="minorHAnsi" w:hAnsiTheme="minorHAnsi" w:cs="Calibri"/>
          <w:b w:val="0"/>
          <w:color w:val="000000"/>
          <w:sz w:val="22"/>
          <w:rtl/>
        </w:rPr>
        <w:br/>
      </w:r>
      <w:r w:rsidRPr="002708D8">
        <w:rPr>
          <w:rFonts w:asciiTheme="minorHAnsi" w:hAnsiTheme="minorHAnsi" w:cs="Calibri"/>
          <w:b w:val="0"/>
          <w:color w:val="000000"/>
          <w:sz w:val="22"/>
          <w:rtl/>
        </w:rPr>
        <w:br/>
      </w:r>
      <w:r w:rsidRPr="002708D8">
        <w:rPr>
          <w:rFonts w:asciiTheme="minorHAnsi" w:hAnsiTheme="minorHAnsi" w:cstheme="minorHAnsi"/>
          <w:bCs/>
          <w:color w:val="002060"/>
          <w:sz w:val="22"/>
          <w:rtl/>
        </w:rPr>
        <w:t>اليوم السادس</w:t>
      </w:r>
      <w:r w:rsidRPr="002708D8">
        <w:rPr>
          <w:rFonts w:asciiTheme="minorHAnsi" w:hAnsiTheme="minorHAnsi" w:cstheme="minorHAnsi" w:hint="cs"/>
          <w:bCs/>
          <w:color w:val="002060"/>
          <w:sz w:val="22"/>
          <w:rtl/>
        </w:rPr>
        <w:t xml:space="preserve">: الثلاثاء - </w:t>
      </w:r>
      <w:r w:rsidRPr="002708D8">
        <w:rPr>
          <w:rFonts w:asciiTheme="minorHAnsi" w:hAnsiTheme="minorHAnsi" w:cstheme="minorHAnsi"/>
          <w:bCs/>
          <w:color w:val="002060"/>
          <w:sz w:val="22"/>
          <w:rtl/>
        </w:rPr>
        <w:t>فرانكفورت – لوكسمبورغ – ريمس – باريس</w:t>
      </w:r>
      <w:r w:rsidRPr="002708D8">
        <w:rPr>
          <w:rFonts w:asciiTheme="minorHAnsi" w:hAnsiTheme="minorHAnsi" w:cs="Calibri"/>
          <w:b w:val="0"/>
          <w:color w:val="000000"/>
          <w:sz w:val="22"/>
          <w:rtl/>
        </w:rPr>
        <w:br/>
        <w:t>سننطلق إلى فرنسا، بدءًا بزيارة دوقية لوكسمبورغ الكبرى، وهي دولة صغيرة يتحدث سكانها كل من الألمانية (اللهجة اللوكسمبورغية) والفرنسية. سنصل إلى مدينة لوكسمبورغ، وهي مدينة عالمية تجمع بسلاسة بين تاريخها الغني وحداثة كونها مركزًا ماليًا وموقعًا مهمًا للمؤسسات الأوروبية. من أبرز معالمها المدينة القديمة، المصنفة ضمن مواقع التراث العالمي لليونسكو، بالإضافة إلى التحصينات، وقصر الدوق الكبير، وكاتدرائية نوتردام</w:t>
      </w:r>
      <w:r w:rsidRPr="002708D8">
        <w:rPr>
          <w:rFonts w:asciiTheme="minorHAnsi" w:hAnsiTheme="minorHAnsi" w:cs="Calibri"/>
          <w:b w:val="0"/>
          <w:color w:val="000000"/>
          <w:sz w:val="22"/>
          <w:rtl/>
        </w:rPr>
        <w:br/>
        <w:t>بعد الغداء، سنواصل رحلتنا إلى فرنسا. في قلب منطقة إنتاج الشمبانيا، سنتوقف في ريمس، حيث يمكنكم الإعجاب بكاتدرائيتها القوطية الرائعة، الموقع التاريخي لتتويج العديد من الملوك الفرنسيين. سنصل إلى باريس في نهاية اليوم</w:t>
      </w:r>
      <w:r w:rsidRPr="002708D8">
        <w:rPr>
          <w:rFonts w:asciiTheme="minorHAnsi" w:hAnsiTheme="minorHAnsi" w:cs="Calibri"/>
          <w:b w:val="0"/>
          <w:color w:val="000000"/>
          <w:sz w:val="22"/>
          <w:rtl/>
        </w:rPr>
        <w:br/>
      </w:r>
      <w:r w:rsidRPr="002708D8">
        <w:rPr>
          <w:rFonts w:ascii="Amasis MT Pro" w:eastAsia="Times New Roman" w:hAnsi="Amasis MT Pro" w:cs="Times New Roman"/>
          <w:bCs/>
          <w:i/>
          <w:iCs/>
          <w:noProof w:val="0"/>
          <w:color w:val="auto"/>
          <w:kern w:val="0"/>
          <w:sz w:val="22"/>
          <w:rtl/>
          <w14:ligatures w14:val="none"/>
        </w:rPr>
        <w:br/>
      </w:r>
      <w:r w:rsidRPr="002708D8">
        <w:rPr>
          <w:rFonts w:asciiTheme="minorHAnsi" w:hAnsiTheme="minorHAnsi" w:cstheme="minorHAnsi"/>
          <w:bCs/>
          <w:color w:val="002060"/>
          <w:sz w:val="22"/>
          <w:rtl/>
        </w:rPr>
        <w:t>اليوم السابع</w:t>
      </w:r>
      <w:r w:rsidRPr="002708D8">
        <w:rPr>
          <w:rFonts w:asciiTheme="minorHAnsi" w:hAnsiTheme="minorHAnsi" w:cstheme="minorHAnsi" w:hint="cs"/>
          <w:bCs/>
          <w:color w:val="002060"/>
          <w:sz w:val="22"/>
          <w:rtl/>
        </w:rPr>
        <w:t xml:space="preserve">: الأربعاء </w:t>
      </w:r>
      <w:r w:rsidRPr="002708D8">
        <w:rPr>
          <w:rFonts w:asciiTheme="minorHAnsi" w:hAnsiTheme="minorHAnsi" w:cstheme="minorHAnsi"/>
          <w:bCs/>
          <w:color w:val="002060"/>
          <w:sz w:val="22"/>
          <w:rtl/>
        </w:rPr>
        <w:t>–</w:t>
      </w:r>
      <w:r w:rsidRPr="002708D8">
        <w:rPr>
          <w:rFonts w:asciiTheme="minorHAnsi" w:hAnsiTheme="minorHAnsi" w:cstheme="minorHAnsi" w:hint="cs"/>
          <w:bCs/>
          <w:color w:val="002060"/>
          <w:sz w:val="22"/>
          <w:rtl/>
        </w:rPr>
        <w:t xml:space="preserve"> باريس</w:t>
      </w:r>
    </w:p>
    <w:p w14:paraId="5EECFFCE" w14:textId="5092F8E6" w:rsidR="00F12C13" w:rsidRPr="002708D8" w:rsidRDefault="00F12C13" w:rsidP="00F12C13">
      <w:pPr>
        <w:pStyle w:val="A1"/>
        <w:bidi/>
        <w:spacing w:line="240" w:lineRule="auto"/>
        <w:jc w:val="left"/>
        <w:rPr>
          <w:rFonts w:ascii="Amasis MT Pro" w:eastAsia="Times New Roman" w:hAnsi="Amasis MT Pro" w:cs="Times New Roman"/>
          <w:bCs/>
          <w:noProof w:val="0"/>
          <w:color w:val="auto"/>
          <w:kern w:val="0"/>
          <w:sz w:val="22"/>
          <w14:ligatures w14:val="none"/>
        </w:rPr>
      </w:pPr>
      <w:r w:rsidRPr="002708D8">
        <w:rPr>
          <w:rFonts w:asciiTheme="minorHAnsi" w:hAnsiTheme="minorHAnsi" w:cs="Calibri"/>
          <w:b w:val="0"/>
          <w:color w:val="000000"/>
          <w:sz w:val="22"/>
          <w:rtl/>
        </w:rPr>
        <w:t>بعد تناول الإفطار، ستنتهي رحلتنا، تاركة لكم ذكريات رائعة تبقى طويلاً</w:t>
      </w:r>
      <w:r w:rsidRPr="002708D8">
        <w:rPr>
          <w:rFonts w:asciiTheme="minorHAnsi" w:hAnsiTheme="minorHAnsi" w:cs="Calibri" w:hint="cs"/>
          <w:b w:val="0"/>
          <w:color w:val="000000"/>
          <w:sz w:val="22"/>
          <w:rtl/>
        </w:rPr>
        <w:t>.</w:t>
      </w:r>
    </w:p>
    <w:p w14:paraId="193FDB8E" w14:textId="77777777" w:rsidR="00F12C13" w:rsidRPr="002708D8" w:rsidRDefault="00F12C13" w:rsidP="00F12C13">
      <w:pPr>
        <w:pStyle w:val="A1"/>
        <w:bidi/>
        <w:spacing w:line="240" w:lineRule="auto"/>
        <w:jc w:val="left"/>
        <w:rPr>
          <w:rFonts w:ascii="Amasis MT Pro" w:eastAsia="Times New Roman" w:hAnsi="Amasis MT Pro" w:cs="Times New Roman"/>
          <w:bCs/>
          <w:noProof w:val="0"/>
          <w:color w:val="auto"/>
          <w:kern w:val="0"/>
          <w:sz w:val="22"/>
          <w:rtl/>
          <w14:ligatures w14:val="none"/>
        </w:rPr>
      </w:pPr>
    </w:p>
    <w:p w14:paraId="5DC081E4" w14:textId="77777777" w:rsidR="00F12C13" w:rsidRPr="002708D8" w:rsidRDefault="00F12C13" w:rsidP="00F12C13">
      <w:pPr>
        <w:pStyle w:val="A1"/>
        <w:bidi/>
        <w:spacing w:line="240" w:lineRule="auto"/>
        <w:jc w:val="left"/>
        <w:rPr>
          <w:rFonts w:ascii="Amasis MT Pro" w:eastAsia="Times New Roman" w:hAnsi="Amasis MT Pro" w:cs="Times New Roman"/>
          <w:bCs/>
          <w:noProof w:val="0"/>
          <w:color w:val="auto"/>
          <w:kern w:val="0"/>
          <w:sz w:val="22"/>
          <w:rtl/>
          <w14:ligatures w14:val="none"/>
        </w:rPr>
      </w:pPr>
    </w:p>
    <w:p w14:paraId="700A10BB" w14:textId="77777777" w:rsidR="00F12C13" w:rsidRPr="002708D8" w:rsidRDefault="00F12C13" w:rsidP="00F12C13">
      <w:pPr>
        <w:pStyle w:val="A1"/>
        <w:bidi/>
        <w:spacing w:line="240" w:lineRule="auto"/>
        <w:jc w:val="left"/>
        <w:rPr>
          <w:rFonts w:ascii="Amasis MT Pro" w:eastAsia="Times New Roman" w:hAnsi="Amasis MT Pro" w:cs="Times New Roman"/>
          <w:bCs/>
          <w:noProof w:val="0"/>
          <w:color w:val="auto"/>
          <w:kern w:val="0"/>
          <w:sz w:val="22"/>
          <w:rtl/>
          <w14:ligatures w14:val="none"/>
        </w:rPr>
      </w:pPr>
    </w:p>
    <w:p w14:paraId="578D47D6" w14:textId="3D43E08B" w:rsidR="00F12C13" w:rsidRPr="002708D8" w:rsidRDefault="00F12C13" w:rsidP="00F12C13">
      <w:pPr>
        <w:pStyle w:val="A1"/>
        <w:bidi/>
        <w:spacing w:line="240" w:lineRule="auto"/>
        <w:jc w:val="left"/>
        <w:rPr>
          <w:rFonts w:asciiTheme="minorHAnsi" w:hAnsiTheme="minorHAnsi" w:cstheme="minorHAnsi"/>
          <w:bCs/>
          <w:color w:val="FF0000"/>
          <w:sz w:val="22"/>
          <w:rtl/>
        </w:rPr>
      </w:pPr>
      <w:r w:rsidRPr="002708D8">
        <w:rPr>
          <w:rFonts w:ascii="Amasis MT Pro" w:eastAsia="Times New Roman" w:hAnsi="Amasis MT Pro" w:cs="Times New Roman"/>
          <w:bCs/>
          <w:noProof w:val="0"/>
          <w:color w:val="auto"/>
          <w:kern w:val="0"/>
          <w:sz w:val="22"/>
          <w:rtl/>
          <w14:ligatures w14:val="none"/>
        </w:rPr>
        <w:br/>
      </w:r>
      <w:r w:rsidRPr="002708D8">
        <w:rPr>
          <w:rFonts w:asciiTheme="minorHAnsi" w:hAnsiTheme="minorHAnsi" w:cstheme="minorHAnsi"/>
          <w:bCs/>
          <w:color w:val="FF0000"/>
          <w:sz w:val="22"/>
          <w:rtl/>
        </w:rPr>
        <w:t>الأسعار تشمل</w:t>
      </w:r>
      <w:r w:rsidRPr="002708D8">
        <w:rPr>
          <w:rFonts w:asciiTheme="minorHAnsi" w:hAnsiTheme="minorHAnsi" w:cstheme="minorHAnsi" w:hint="cs"/>
          <w:bCs/>
          <w:color w:val="FF0000"/>
          <w:sz w:val="22"/>
          <w:rtl/>
        </w:rPr>
        <w:t>:</w:t>
      </w:r>
    </w:p>
    <w:p w14:paraId="43C43A04" w14:textId="77777777" w:rsidR="00F12C13" w:rsidRPr="002708D8" w:rsidRDefault="00F12C13" w:rsidP="002708D8">
      <w:pPr>
        <w:pStyle w:val="NormalWeb"/>
        <w:numPr>
          <w:ilvl w:val="0"/>
          <w:numId w:val="7"/>
        </w:numPr>
        <w:bidi/>
        <w:spacing w:before="0" w:beforeAutospacing="0" w:after="0" w:afterAutospacing="0"/>
        <w:rPr>
          <w:rFonts w:asciiTheme="minorHAnsi" w:hAnsiTheme="minorHAnsi" w:cstheme="minorHAnsi"/>
          <w:b/>
          <w:bCs/>
          <w:color w:val="000000"/>
          <w:sz w:val="22"/>
          <w:szCs w:val="22"/>
          <w:rtl/>
        </w:rPr>
      </w:pPr>
      <w:r w:rsidRPr="002708D8">
        <w:rPr>
          <w:rFonts w:asciiTheme="minorHAnsi" w:hAnsiTheme="minorHAnsi" w:cstheme="minorHAnsi"/>
          <w:color w:val="000000"/>
          <w:sz w:val="22"/>
          <w:szCs w:val="22"/>
          <w:rtl/>
        </w:rPr>
        <w:t>المواصلات بواسطة باص سياحي</w:t>
      </w:r>
    </w:p>
    <w:p w14:paraId="7C80DB0B" w14:textId="77777777" w:rsidR="00F12C13" w:rsidRPr="002708D8" w:rsidRDefault="00F12C13" w:rsidP="002708D8">
      <w:pPr>
        <w:pStyle w:val="NormalWeb"/>
        <w:numPr>
          <w:ilvl w:val="0"/>
          <w:numId w:val="7"/>
        </w:numPr>
        <w:bidi/>
        <w:spacing w:before="0" w:beforeAutospacing="0" w:after="0" w:afterAutospacing="0"/>
        <w:rPr>
          <w:rFonts w:asciiTheme="minorHAnsi" w:hAnsiTheme="minorHAnsi" w:cstheme="minorHAnsi"/>
          <w:b/>
          <w:bCs/>
          <w:color w:val="000000"/>
          <w:sz w:val="22"/>
          <w:szCs w:val="22"/>
          <w:rtl/>
        </w:rPr>
      </w:pPr>
      <w:r w:rsidRPr="002708D8">
        <w:rPr>
          <w:rFonts w:asciiTheme="minorHAnsi" w:hAnsiTheme="minorHAnsi" w:cstheme="minorHAnsi"/>
          <w:color w:val="000000"/>
          <w:sz w:val="22"/>
          <w:szCs w:val="22"/>
          <w:rtl/>
        </w:rPr>
        <w:t>دليل سياحي باللغة الإنجليزية</w:t>
      </w:r>
      <w:r w:rsidRPr="002708D8">
        <w:rPr>
          <w:rFonts w:asciiTheme="minorHAnsi" w:hAnsiTheme="minorHAnsi" w:cstheme="minorHAnsi"/>
          <w:b/>
          <w:color w:val="000000"/>
          <w:sz w:val="22"/>
          <w:szCs w:val="22"/>
          <w:rtl/>
        </w:rPr>
        <w:br/>
      </w:r>
      <w:r w:rsidRPr="002708D8">
        <w:rPr>
          <w:rFonts w:asciiTheme="minorHAnsi" w:hAnsiTheme="minorHAnsi" w:cstheme="minorHAnsi"/>
          <w:color w:val="000000"/>
          <w:sz w:val="22"/>
          <w:szCs w:val="22"/>
          <w:rtl/>
        </w:rPr>
        <w:t>بوفيه الإفطار</w:t>
      </w:r>
    </w:p>
    <w:p w14:paraId="6360FD2F" w14:textId="77777777" w:rsidR="00F12C13" w:rsidRPr="002708D8" w:rsidRDefault="00F12C13" w:rsidP="002708D8">
      <w:pPr>
        <w:pStyle w:val="NormalWeb"/>
        <w:numPr>
          <w:ilvl w:val="0"/>
          <w:numId w:val="7"/>
        </w:numPr>
        <w:bidi/>
        <w:spacing w:before="0" w:beforeAutospacing="0" w:after="0" w:afterAutospacing="0"/>
        <w:rPr>
          <w:rFonts w:asciiTheme="minorHAnsi" w:hAnsiTheme="minorHAnsi" w:cstheme="minorHAnsi"/>
          <w:b/>
          <w:bCs/>
          <w:color w:val="000000"/>
          <w:sz w:val="22"/>
          <w:szCs w:val="22"/>
        </w:rPr>
      </w:pPr>
      <w:r w:rsidRPr="002708D8">
        <w:rPr>
          <w:rFonts w:asciiTheme="minorHAnsi" w:hAnsiTheme="minorHAnsi" w:cstheme="minorHAnsi"/>
          <w:color w:val="000000"/>
          <w:sz w:val="22"/>
          <w:szCs w:val="22"/>
          <w:rtl/>
        </w:rPr>
        <w:t>الاستقبال في المطار</w:t>
      </w:r>
    </w:p>
    <w:p w14:paraId="5B713CF8" w14:textId="77777777" w:rsidR="00F12C13" w:rsidRPr="002708D8" w:rsidRDefault="00F12C13" w:rsidP="002708D8">
      <w:pPr>
        <w:pStyle w:val="NormalWeb"/>
        <w:numPr>
          <w:ilvl w:val="0"/>
          <w:numId w:val="7"/>
        </w:numPr>
        <w:bidi/>
        <w:spacing w:before="0" w:beforeAutospacing="0" w:after="0" w:afterAutospacing="0"/>
        <w:rPr>
          <w:rFonts w:asciiTheme="minorHAnsi" w:hAnsiTheme="minorHAnsi" w:cstheme="minorHAnsi"/>
          <w:b/>
          <w:bCs/>
          <w:color w:val="000000"/>
          <w:sz w:val="22"/>
          <w:szCs w:val="22"/>
          <w:rtl/>
        </w:rPr>
      </w:pPr>
      <w:r w:rsidRPr="002708D8">
        <w:rPr>
          <w:rFonts w:asciiTheme="minorHAnsi" w:hAnsiTheme="minorHAnsi" w:cstheme="minorHAnsi"/>
          <w:color w:val="000000"/>
          <w:sz w:val="22"/>
          <w:szCs w:val="22"/>
          <w:rtl/>
        </w:rPr>
        <w:t xml:space="preserve">فنادق 4* </w:t>
      </w:r>
    </w:p>
    <w:p w14:paraId="54F9F362" w14:textId="77777777" w:rsidR="00F12C13" w:rsidRPr="002708D8" w:rsidRDefault="00F12C13" w:rsidP="002708D8">
      <w:pPr>
        <w:pStyle w:val="NormalWeb"/>
        <w:numPr>
          <w:ilvl w:val="0"/>
          <w:numId w:val="7"/>
        </w:numPr>
        <w:bidi/>
        <w:spacing w:before="0" w:beforeAutospacing="0" w:after="0" w:afterAutospacing="0"/>
        <w:jc w:val="both"/>
        <w:rPr>
          <w:rFonts w:asciiTheme="minorHAnsi" w:hAnsiTheme="minorHAnsi" w:cstheme="minorHAnsi"/>
          <w:b/>
          <w:bCs/>
          <w:color w:val="000000"/>
          <w:sz w:val="22"/>
          <w:szCs w:val="22"/>
        </w:rPr>
      </w:pPr>
      <w:r w:rsidRPr="002708D8">
        <w:rPr>
          <w:rFonts w:asciiTheme="minorHAnsi" w:hAnsiTheme="minorHAnsi" w:cstheme="minorHAnsi"/>
          <w:color w:val="000000"/>
          <w:sz w:val="22"/>
          <w:szCs w:val="22"/>
          <w:rtl/>
        </w:rPr>
        <w:t>رحلة بالقارب</w:t>
      </w:r>
      <w:r w:rsidRPr="002708D8">
        <w:rPr>
          <w:rFonts w:asciiTheme="minorHAnsi" w:hAnsiTheme="minorHAnsi" w:cstheme="minorHAnsi"/>
          <w:color w:val="000000"/>
          <w:sz w:val="22"/>
          <w:szCs w:val="22"/>
        </w:rPr>
        <w:t xml:space="preserve">: </w:t>
      </w:r>
      <w:r w:rsidRPr="002708D8">
        <w:rPr>
          <w:rFonts w:asciiTheme="minorHAnsi" w:hAnsiTheme="minorHAnsi" w:cstheme="minorHAnsi"/>
          <w:color w:val="000000"/>
          <w:sz w:val="22"/>
          <w:szCs w:val="22"/>
          <w:rtl/>
        </w:rPr>
        <w:t>حي "بيتيت فرانس" في ستراسبورغ</w:t>
      </w:r>
    </w:p>
    <w:p w14:paraId="6F2FDEE6" w14:textId="77777777" w:rsidR="00F12C13" w:rsidRPr="002708D8" w:rsidRDefault="00F12C13" w:rsidP="002708D8">
      <w:pPr>
        <w:pStyle w:val="NormalWeb"/>
        <w:numPr>
          <w:ilvl w:val="0"/>
          <w:numId w:val="7"/>
        </w:numPr>
        <w:bidi/>
        <w:spacing w:before="0" w:beforeAutospacing="0" w:after="0" w:afterAutospacing="0"/>
        <w:jc w:val="both"/>
        <w:rPr>
          <w:rFonts w:asciiTheme="minorHAnsi" w:hAnsiTheme="minorHAnsi" w:cstheme="minorHAnsi"/>
          <w:b/>
          <w:bCs/>
          <w:color w:val="000000"/>
          <w:sz w:val="22"/>
          <w:szCs w:val="22"/>
        </w:rPr>
      </w:pPr>
      <w:r w:rsidRPr="002708D8">
        <w:rPr>
          <w:rFonts w:asciiTheme="minorHAnsi" w:hAnsiTheme="minorHAnsi" w:cstheme="minorHAnsi"/>
          <w:color w:val="000000"/>
          <w:sz w:val="22"/>
          <w:szCs w:val="22"/>
          <w:rtl/>
        </w:rPr>
        <w:t>تجارب</w:t>
      </w:r>
      <w:r w:rsidRPr="002708D8">
        <w:rPr>
          <w:rFonts w:asciiTheme="minorHAnsi" w:hAnsiTheme="minorHAnsi" w:cstheme="minorHAnsi"/>
          <w:color w:val="000000"/>
          <w:sz w:val="22"/>
          <w:szCs w:val="22"/>
        </w:rPr>
        <w:t xml:space="preserve">: </w:t>
      </w:r>
      <w:r w:rsidRPr="002708D8">
        <w:rPr>
          <w:rFonts w:asciiTheme="minorHAnsi" w:hAnsiTheme="minorHAnsi" w:cstheme="minorHAnsi"/>
          <w:color w:val="000000"/>
          <w:sz w:val="22"/>
          <w:szCs w:val="22"/>
          <w:rtl/>
        </w:rPr>
        <w:t>زيارة مصنع نبيذ مع تذوق النبيذ، وتذوق سجق فرانكفورت مع مخلل الملفوف والبيرة في فرانكفورت</w:t>
      </w:r>
    </w:p>
    <w:p w14:paraId="7C3202BF" w14:textId="77777777" w:rsidR="00F12C13" w:rsidRPr="002708D8" w:rsidRDefault="00F12C13" w:rsidP="002708D8">
      <w:pPr>
        <w:pStyle w:val="NormalWeb"/>
        <w:numPr>
          <w:ilvl w:val="0"/>
          <w:numId w:val="7"/>
        </w:numPr>
        <w:bidi/>
        <w:spacing w:before="0" w:beforeAutospacing="0" w:after="0" w:afterAutospacing="0"/>
        <w:jc w:val="both"/>
        <w:rPr>
          <w:rFonts w:asciiTheme="minorHAnsi" w:hAnsiTheme="minorHAnsi" w:cstheme="minorHAnsi"/>
          <w:b/>
          <w:bCs/>
          <w:color w:val="000000"/>
          <w:sz w:val="22"/>
          <w:szCs w:val="22"/>
        </w:rPr>
      </w:pPr>
      <w:r w:rsidRPr="002708D8">
        <w:rPr>
          <w:rFonts w:asciiTheme="minorHAnsi" w:hAnsiTheme="minorHAnsi" w:cstheme="minorHAnsi"/>
          <w:color w:val="000000"/>
          <w:sz w:val="22"/>
          <w:szCs w:val="22"/>
          <w:rtl/>
        </w:rPr>
        <w:t>تذاكر الدخول</w:t>
      </w:r>
      <w:r w:rsidRPr="002708D8">
        <w:rPr>
          <w:rFonts w:asciiTheme="minorHAnsi" w:hAnsiTheme="minorHAnsi" w:cstheme="minorHAnsi"/>
          <w:color w:val="000000"/>
          <w:sz w:val="22"/>
          <w:szCs w:val="22"/>
        </w:rPr>
        <w:t xml:space="preserve">: </w:t>
      </w:r>
      <w:r w:rsidRPr="002708D8">
        <w:rPr>
          <w:rFonts w:asciiTheme="minorHAnsi" w:hAnsiTheme="minorHAnsi" w:cstheme="minorHAnsi"/>
          <w:color w:val="000000"/>
          <w:sz w:val="22"/>
          <w:szCs w:val="22"/>
          <w:rtl/>
        </w:rPr>
        <w:t>عرض "كارير دي لوميار</w:t>
      </w:r>
      <w:r w:rsidRPr="002708D8">
        <w:rPr>
          <w:rFonts w:asciiTheme="minorHAnsi" w:hAnsiTheme="minorHAnsi" w:cstheme="minorHAnsi"/>
          <w:color w:val="000000"/>
          <w:sz w:val="22"/>
          <w:szCs w:val="22"/>
        </w:rPr>
        <w:t>" (</w:t>
      </w:r>
      <w:proofErr w:type="spellStart"/>
      <w:r w:rsidRPr="002708D8">
        <w:rPr>
          <w:rFonts w:asciiTheme="minorHAnsi" w:hAnsiTheme="minorHAnsi" w:cstheme="minorHAnsi"/>
          <w:color w:val="000000"/>
          <w:sz w:val="22"/>
          <w:szCs w:val="22"/>
        </w:rPr>
        <w:t>Carrieres</w:t>
      </w:r>
      <w:proofErr w:type="spellEnd"/>
      <w:r w:rsidRPr="002708D8">
        <w:rPr>
          <w:rFonts w:asciiTheme="minorHAnsi" w:hAnsiTheme="minorHAnsi" w:cstheme="minorHAnsi"/>
          <w:color w:val="000000"/>
          <w:sz w:val="22"/>
          <w:szCs w:val="22"/>
        </w:rPr>
        <w:t xml:space="preserve"> de Lumiere)</w:t>
      </w:r>
      <w:r w:rsidRPr="002708D8">
        <w:rPr>
          <w:rFonts w:asciiTheme="minorHAnsi" w:hAnsiTheme="minorHAnsi" w:cstheme="minorHAnsi"/>
          <w:color w:val="000000"/>
          <w:sz w:val="22"/>
          <w:szCs w:val="22"/>
          <w:rtl/>
        </w:rPr>
        <w:t>، قلعة سافيني من العصور الوسطى، شلالات تريبرغ، قلعة هايدلبرغ بما في ذلك متحف الصيدلية وأقبية النبيذ</w:t>
      </w:r>
    </w:p>
    <w:p w14:paraId="0504A749" w14:textId="77777777" w:rsidR="00F12C13" w:rsidRPr="002708D8" w:rsidRDefault="00F12C13" w:rsidP="002708D8">
      <w:pPr>
        <w:pStyle w:val="NormalWeb"/>
        <w:numPr>
          <w:ilvl w:val="0"/>
          <w:numId w:val="7"/>
        </w:numPr>
        <w:bidi/>
        <w:spacing w:before="0" w:beforeAutospacing="0" w:after="0" w:afterAutospacing="0"/>
        <w:jc w:val="both"/>
        <w:rPr>
          <w:rFonts w:asciiTheme="minorHAnsi" w:hAnsiTheme="minorHAnsi" w:cstheme="minorHAnsi"/>
          <w:b/>
          <w:bCs/>
          <w:color w:val="000000"/>
          <w:sz w:val="22"/>
          <w:szCs w:val="22"/>
        </w:rPr>
      </w:pPr>
      <w:r w:rsidRPr="002708D8">
        <w:rPr>
          <w:rFonts w:asciiTheme="minorHAnsi" w:hAnsiTheme="minorHAnsi" w:cstheme="minorHAnsi"/>
          <w:color w:val="000000"/>
          <w:sz w:val="22"/>
          <w:szCs w:val="22"/>
          <w:rtl/>
        </w:rPr>
        <w:t>السكك الحديدية الهوائية</w:t>
      </w:r>
      <w:r w:rsidRPr="002708D8">
        <w:rPr>
          <w:rFonts w:asciiTheme="minorHAnsi" w:hAnsiTheme="minorHAnsi" w:cstheme="minorHAnsi"/>
          <w:color w:val="000000"/>
          <w:sz w:val="22"/>
          <w:szCs w:val="22"/>
        </w:rPr>
        <w:t xml:space="preserve"> (Funicular): </w:t>
      </w:r>
      <w:r w:rsidRPr="002708D8">
        <w:rPr>
          <w:rFonts w:asciiTheme="minorHAnsi" w:hAnsiTheme="minorHAnsi" w:cstheme="minorHAnsi"/>
          <w:color w:val="000000"/>
          <w:sz w:val="22"/>
          <w:szCs w:val="22"/>
          <w:rtl/>
        </w:rPr>
        <w:t>ليون، هايدلبرغ</w:t>
      </w:r>
    </w:p>
    <w:p w14:paraId="055B7210" w14:textId="766042E8" w:rsidR="00F12C13" w:rsidRPr="002708D8" w:rsidRDefault="00F12C13" w:rsidP="00F12C13">
      <w:pPr>
        <w:pStyle w:val="A1"/>
        <w:bidi/>
        <w:spacing w:line="240" w:lineRule="auto"/>
        <w:jc w:val="left"/>
        <w:rPr>
          <w:rFonts w:ascii="Amasis MT Pro" w:eastAsia="Times New Roman" w:hAnsi="Amasis MT Pro" w:cs="Times New Roman"/>
          <w:bCs/>
          <w:noProof w:val="0"/>
          <w:color w:val="auto"/>
          <w:kern w:val="0"/>
          <w:sz w:val="22"/>
          <w:rtl/>
          <w14:ligatures w14:val="none"/>
        </w:rPr>
      </w:pPr>
    </w:p>
    <w:sectPr w:rsidR="00F12C13" w:rsidRPr="002708D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65370" w14:textId="77777777" w:rsidR="00F10919" w:rsidRDefault="00F10919" w:rsidP="001A37AE">
      <w:pPr>
        <w:spacing w:after="0" w:line="240" w:lineRule="auto"/>
      </w:pPr>
      <w:r>
        <w:separator/>
      </w:r>
    </w:p>
  </w:endnote>
  <w:endnote w:type="continuationSeparator" w:id="0">
    <w:p w14:paraId="0187A0C7" w14:textId="77777777" w:rsidR="00F10919" w:rsidRDefault="00F10919" w:rsidP="001A3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Amasis MT Pro">
    <w:charset w:val="00"/>
    <w:family w:val="roman"/>
    <w:pitch w:val="variable"/>
    <w:sig w:usb0="A00000A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F0786" w14:textId="77777777" w:rsidR="0048314A" w:rsidRDefault="004831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ABBA0" w14:textId="77777777" w:rsidR="002C761B" w:rsidRPr="00FF0B09" w:rsidRDefault="002C761B" w:rsidP="002C761B">
    <w:pPr>
      <w:pStyle w:val="A2"/>
      <w:rPr>
        <w:sz w:val="26"/>
        <w:szCs w:val="26"/>
      </w:rPr>
    </w:pPr>
    <w:hyperlink r:id="rId1" w:history="1">
      <w:r w:rsidRPr="00FF0B09">
        <w:rPr>
          <w:rStyle w:val="Hyperlink"/>
          <w:rFonts w:eastAsiaTheme="majorEastAsia"/>
          <w:sz w:val="26"/>
          <w:szCs w:val="26"/>
        </w:rPr>
        <w:t>WWW.EUROPAMUNDO.COM</w:t>
      </w:r>
    </w:hyperlink>
    <w:r w:rsidRPr="00FF0B09">
      <w:rPr>
        <w:sz w:val="26"/>
        <w:szCs w:val="26"/>
      </w:rPr>
      <w:t xml:space="preserve"> </w:t>
    </w:r>
    <w:r w:rsidRPr="00FF0B09">
      <w:rPr>
        <w:color w:val="EE0000"/>
        <w:sz w:val="26"/>
        <w:szCs w:val="26"/>
      </w:rPr>
      <w:t xml:space="preserve"> -</w:t>
    </w:r>
    <w:r>
      <w:rPr>
        <w:sz w:val="26"/>
        <w:szCs w:val="26"/>
      </w:rPr>
      <w:t xml:space="preserve"> </w:t>
    </w:r>
    <w:hyperlink r:id="rId2" w:history="1">
      <w:r w:rsidRPr="004D0CBD">
        <w:rPr>
          <w:rStyle w:val="Hyperlink"/>
          <w:rFonts w:eastAsiaTheme="majorEastAsia"/>
          <w:sz w:val="26"/>
          <w:szCs w:val="26"/>
        </w:rPr>
        <w:t>WWW.ADVISERHOLIDAYS.COM</w:t>
      </w:r>
    </w:hyperlink>
  </w:p>
  <w:p w14:paraId="05D3026F" w14:textId="77777777" w:rsidR="002C761B" w:rsidRDefault="002C76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5F96F" w14:textId="77777777" w:rsidR="0048314A" w:rsidRDefault="004831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BA067" w14:textId="77777777" w:rsidR="00F10919" w:rsidRDefault="00F10919" w:rsidP="001A37AE">
      <w:pPr>
        <w:spacing w:after="0" w:line="240" w:lineRule="auto"/>
      </w:pPr>
      <w:r>
        <w:separator/>
      </w:r>
    </w:p>
  </w:footnote>
  <w:footnote w:type="continuationSeparator" w:id="0">
    <w:p w14:paraId="6D21B338" w14:textId="77777777" w:rsidR="00F10919" w:rsidRDefault="00F10919" w:rsidP="001A37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BD1E8" w14:textId="77777777" w:rsidR="0048314A" w:rsidRDefault="004831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8EF5D" w14:textId="6A84D7C2" w:rsidR="007E4E1D" w:rsidRDefault="00874348">
    <w:pPr>
      <w:pStyle w:val="Header"/>
    </w:pPr>
    <w:r>
      <w:rPr>
        <w:noProof/>
      </w:rPr>
      <w:drawing>
        <wp:anchor distT="0" distB="0" distL="114300" distR="114300" simplePos="0" relativeHeight="251658240" behindDoc="1" locked="0" layoutInCell="1" allowOverlap="1" wp14:anchorId="654FAD26" wp14:editId="0F09D91C">
          <wp:simplePos x="0" y="0"/>
          <wp:positionH relativeFrom="column">
            <wp:posOffset>-600075</wp:posOffset>
          </wp:positionH>
          <wp:positionV relativeFrom="paragraph">
            <wp:posOffset>-352425</wp:posOffset>
          </wp:positionV>
          <wp:extent cx="1866900" cy="857885"/>
          <wp:effectExtent l="0" t="0" r="0" b="0"/>
          <wp:wrapThrough wrapText="bothSides">
            <wp:wrapPolygon edited="0">
              <wp:start x="0" y="0"/>
              <wp:lineTo x="0" y="21104"/>
              <wp:lineTo x="21380" y="21104"/>
              <wp:lineTo x="21380" y="0"/>
              <wp:lineTo x="0" y="0"/>
            </wp:wrapPolygon>
          </wp:wrapThrough>
          <wp:docPr id="1706730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578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28FA1" w14:textId="77777777" w:rsidR="0048314A" w:rsidRDefault="004831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D358F"/>
    <w:multiLevelType w:val="multilevel"/>
    <w:tmpl w:val="FA6490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C966FCB"/>
    <w:multiLevelType w:val="multilevel"/>
    <w:tmpl w:val="3E12A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F04ABF"/>
    <w:multiLevelType w:val="hybridMultilevel"/>
    <w:tmpl w:val="69CC38C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F519CF"/>
    <w:multiLevelType w:val="hybridMultilevel"/>
    <w:tmpl w:val="7E96CA9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3B43EAE"/>
    <w:multiLevelType w:val="multilevel"/>
    <w:tmpl w:val="92DED3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E4E0232"/>
    <w:multiLevelType w:val="multilevel"/>
    <w:tmpl w:val="C3E49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764EB7"/>
    <w:multiLevelType w:val="multilevel"/>
    <w:tmpl w:val="9FD2CDEA"/>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58529662">
    <w:abstractNumId w:val="1"/>
  </w:num>
  <w:num w:numId="2" w16cid:durableId="1361975579">
    <w:abstractNumId w:val="5"/>
  </w:num>
  <w:num w:numId="3" w16cid:durableId="577710212">
    <w:abstractNumId w:val="0"/>
  </w:num>
  <w:num w:numId="4" w16cid:durableId="2046173705">
    <w:abstractNumId w:val="6"/>
  </w:num>
  <w:num w:numId="5" w16cid:durableId="696858830">
    <w:abstractNumId w:val="4"/>
  </w:num>
  <w:num w:numId="6" w16cid:durableId="1370448351">
    <w:abstractNumId w:val="2"/>
  </w:num>
  <w:num w:numId="7" w16cid:durableId="1317566246">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082"/>
    <w:rsid w:val="00014500"/>
    <w:rsid w:val="00017279"/>
    <w:rsid w:val="000446F0"/>
    <w:rsid w:val="00071FD4"/>
    <w:rsid w:val="00074385"/>
    <w:rsid w:val="00091225"/>
    <w:rsid w:val="000944FE"/>
    <w:rsid w:val="00120709"/>
    <w:rsid w:val="001230E6"/>
    <w:rsid w:val="00127988"/>
    <w:rsid w:val="001434D5"/>
    <w:rsid w:val="0016489E"/>
    <w:rsid w:val="001A37AE"/>
    <w:rsid w:val="001A425F"/>
    <w:rsid w:val="00213CC0"/>
    <w:rsid w:val="002203B9"/>
    <w:rsid w:val="00265A0C"/>
    <w:rsid w:val="002708D8"/>
    <w:rsid w:val="002720BE"/>
    <w:rsid w:val="00274AB6"/>
    <w:rsid w:val="002C761B"/>
    <w:rsid w:val="00324CF9"/>
    <w:rsid w:val="00330A06"/>
    <w:rsid w:val="003575AD"/>
    <w:rsid w:val="00394567"/>
    <w:rsid w:val="004139A3"/>
    <w:rsid w:val="00420741"/>
    <w:rsid w:val="00443EF8"/>
    <w:rsid w:val="004608F5"/>
    <w:rsid w:val="00474B85"/>
    <w:rsid w:val="0048314A"/>
    <w:rsid w:val="004E0688"/>
    <w:rsid w:val="004F0D26"/>
    <w:rsid w:val="00522B4D"/>
    <w:rsid w:val="005578CA"/>
    <w:rsid w:val="005578FF"/>
    <w:rsid w:val="005B02EC"/>
    <w:rsid w:val="005F7CA5"/>
    <w:rsid w:val="0062661D"/>
    <w:rsid w:val="00633D32"/>
    <w:rsid w:val="006378F4"/>
    <w:rsid w:val="00643F75"/>
    <w:rsid w:val="00661981"/>
    <w:rsid w:val="00664673"/>
    <w:rsid w:val="006A2FEF"/>
    <w:rsid w:val="006E01D4"/>
    <w:rsid w:val="00737752"/>
    <w:rsid w:val="00746071"/>
    <w:rsid w:val="00750A51"/>
    <w:rsid w:val="0076477E"/>
    <w:rsid w:val="007801BD"/>
    <w:rsid w:val="007A62BE"/>
    <w:rsid w:val="007D6814"/>
    <w:rsid w:val="007E4E1D"/>
    <w:rsid w:val="008035FB"/>
    <w:rsid w:val="0083045C"/>
    <w:rsid w:val="00850F63"/>
    <w:rsid w:val="00874348"/>
    <w:rsid w:val="008B5430"/>
    <w:rsid w:val="008E0D07"/>
    <w:rsid w:val="00933320"/>
    <w:rsid w:val="0093534E"/>
    <w:rsid w:val="009423BD"/>
    <w:rsid w:val="009E21C3"/>
    <w:rsid w:val="00A219A0"/>
    <w:rsid w:val="00A3227D"/>
    <w:rsid w:val="00A4258C"/>
    <w:rsid w:val="00AA3041"/>
    <w:rsid w:val="00AB618B"/>
    <w:rsid w:val="00AC2EAC"/>
    <w:rsid w:val="00AD79DA"/>
    <w:rsid w:val="00AF3A26"/>
    <w:rsid w:val="00B02B6F"/>
    <w:rsid w:val="00B038D8"/>
    <w:rsid w:val="00B11805"/>
    <w:rsid w:val="00B22990"/>
    <w:rsid w:val="00B727A8"/>
    <w:rsid w:val="00B87A29"/>
    <w:rsid w:val="00B905B3"/>
    <w:rsid w:val="00BF1275"/>
    <w:rsid w:val="00C31FD5"/>
    <w:rsid w:val="00C60D87"/>
    <w:rsid w:val="00C86A0C"/>
    <w:rsid w:val="00CF5E42"/>
    <w:rsid w:val="00D005EE"/>
    <w:rsid w:val="00D124F8"/>
    <w:rsid w:val="00D930B2"/>
    <w:rsid w:val="00DC28EA"/>
    <w:rsid w:val="00E25EF8"/>
    <w:rsid w:val="00E52DF4"/>
    <w:rsid w:val="00E60E66"/>
    <w:rsid w:val="00E61D8E"/>
    <w:rsid w:val="00E940EE"/>
    <w:rsid w:val="00EB4CB1"/>
    <w:rsid w:val="00EF0082"/>
    <w:rsid w:val="00F10919"/>
    <w:rsid w:val="00F12C13"/>
    <w:rsid w:val="00F15D6D"/>
    <w:rsid w:val="00F40F10"/>
    <w:rsid w:val="00F46E2D"/>
    <w:rsid w:val="00F51F66"/>
    <w:rsid w:val="00F614AE"/>
    <w:rsid w:val="00F61DF5"/>
    <w:rsid w:val="00F76838"/>
    <w:rsid w:val="00FC4B4A"/>
    <w:rsid w:val="00FC7B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89139"/>
  <w15:chartTrackingRefBased/>
  <w15:docId w15:val="{45B68DFF-EB9D-44B1-878A-7C72F28EA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9A0"/>
  </w:style>
  <w:style w:type="paragraph" w:styleId="Heading1">
    <w:name w:val="heading 1"/>
    <w:basedOn w:val="Normal"/>
    <w:next w:val="Normal"/>
    <w:link w:val="Heading1Char"/>
    <w:uiPriority w:val="9"/>
    <w:qFormat/>
    <w:rsid w:val="00661981"/>
    <w:pPr>
      <w:keepNext/>
      <w:keepLines/>
      <w:bidi/>
      <w:spacing w:before="360" w:after="80" w:line="480"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61981"/>
    <w:pPr>
      <w:keepNext/>
      <w:keepLines/>
      <w:bidi/>
      <w:spacing w:before="160" w:after="80" w:line="48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1981"/>
    <w:pPr>
      <w:keepNext/>
      <w:keepLines/>
      <w:bidi/>
      <w:spacing w:before="160" w:after="80" w:line="480" w:lineRule="auto"/>
      <w:outlineLvl w:val="2"/>
    </w:pPr>
    <w:rPr>
      <w:rFonts w:ascii="Calibri" w:eastAsiaTheme="majorEastAsia" w:hAnsi="Calibr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61981"/>
    <w:pPr>
      <w:keepNext/>
      <w:keepLines/>
      <w:bidi/>
      <w:spacing w:before="80" w:after="40" w:line="480" w:lineRule="auto"/>
      <w:outlineLvl w:val="3"/>
    </w:pPr>
    <w:rPr>
      <w:rFonts w:ascii="Calibri" w:eastAsiaTheme="majorEastAsia" w:hAnsi="Calibri" w:cstheme="majorBidi"/>
      <w:i/>
      <w:iCs/>
      <w:color w:val="2F5496" w:themeColor="accent1" w:themeShade="BF"/>
      <w:sz w:val="16"/>
      <w:szCs w:val="16"/>
    </w:rPr>
  </w:style>
  <w:style w:type="paragraph" w:styleId="Heading5">
    <w:name w:val="heading 5"/>
    <w:basedOn w:val="Normal"/>
    <w:next w:val="Normal"/>
    <w:link w:val="Heading5Char"/>
    <w:uiPriority w:val="9"/>
    <w:semiHidden/>
    <w:unhideWhenUsed/>
    <w:qFormat/>
    <w:rsid w:val="00661981"/>
    <w:pPr>
      <w:keepNext/>
      <w:keepLines/>
      <w:bidi/>
      <w:spacing w:before="80" w:after="40" w:line="480" w:lineRule="auto"/>
      <w:outlineLvl w:val="4"/>
    </w:pPr>
    <w:rPr>
      <w:rFonts w:ascii="Calibri" w:eastAsiaTheme="majorEastAsia" w:hAnsi="Calibri" w:cstheme="majorBidi"/>
      <w:color w:val="2F5496" w:themeColor="accent1" w:themeShade="BF"/>
      <w:sz w:val="16"/>
      <w:szCs w:val="16"/>
    </w:rPr>
  </w:style>
  <w:style w:type="paragraph" w:styleId="Heading6">
    <w:name w:val="heading 6"/>
    <w:basedOn w:val="Normal"/>
    <w:next w:val="Normal"/>
    <w:link w:val="Heading6Char"/>
    <w:uiPriority w:val="9"/>
    <w:semiHidden/>
    <w:unhideWhenUsed/>
    <w:qFormat/>
    <w:rsid w:val="00661981"/>
    <w:pPr>
      <w:keepNext/>
      <w:keepLines/>
      <w:bidi/>
      <w:spacing w:before="40" w:after="0" w:line="480" w:lineRule="auto"/>
      <w:outlineLvl w:val="5"/>
    </w:pPr>
    <w:rPr>
      <w:rFonts w:ascii="Calibri" w:eastAsiaTheme="majorEastAsia" w:hAnsi="Calibri" w:cstheme="majorBidi"/>
      <w:i/>
      <w:iCs/>
      <w:color w:val="595959" w:themeColor="text1" w:themeTint="A6"/>
      <w:sz w:val="16"/>
      <w:szCs w:val="16"/>
    </w:rPr>
  </w:style>
  <w:style w:type="paragraph" w:styleId="Heading7">
    <w:name w:val="heading 7"/>
    <w:basedOn w:val="Normal"/>
    <w:next w:val="Normal"/>
    <w:link w:val="Heading7Char"/>
    <w:uiPriority w:val="9"/>
    <w:semiHidden/>
    <w:unhideWhenUsed/>
    <w:qFormat/>
    <w:rsid w:val="00661981"/>
    <w:pPr>
      <w:keepNext/>
      <w:keepLines/>
      <w:bidi/>
      <w:spacing w:before="40" w:after="0" w:line="480" w:lineRule="auto"/>
      <w:outlineLvl w:val="6"/>
    </w:pPr>
    <w:rPr>
      <w:rFonts w:ascii="Calibri" w:eastAsiaTheme="majorEastAsia" w:hAnsi="Calibri" w:cstheme="majorBidi"/>
      <w:color w:val="595959" w:themeColor="text1" w:themeTint="A6"/>
      <w:sz w:val="16"/>
      <w:szCs w:val="16"/>
    </w:rPr>
  </w:style>
  <w:style w:type="paragraph" w:styleId="Heading8">
    <w:name w:val="heading 8"/>
    <w:basedOn w:val="Normal"/>
    <w:next w:val="Normal"/>
    <w:link w:val="Heading8Char"/>
    <w:uiPriority w:val="9"/>
    <w:semiHidden/>
    <w:unhideWhenUsed/>
    <w:qFormat/>
    <w:rsid w:val="00661981"/>
    <w:pPr>
      <w:keepNext/>
      <w:keepLines/>
      <w:bidi/>
      <w:spacing w:after="0" w:line="480" w:lineRule="auto"/>
      <w:outlineLvl w:val="7"/>
    </w:pPr>
    <w:rPr>
      <w:rFonts w:ascii="Calibri" w:eastAsiaTheme="majorEastAsia" w:hAnsi="Calibri" w:cstheme="majorBidi"/>
      <w:i/>
      <w:iCs/>
      <w:color w:val="272727" w:themeColor="text1" w:themeTint="D8"/>
      <w:sz w:val="16"/>
      <w:szCs w:val="16"/>
    </w:rPr>
  </w:style>
  <w:style w:type="paragraph" w:styleId="Heading9">
    <w:name w:val="heading 9"/>
    <w:basedOn w:val="Normal"/>
    <w:next w:val="Normal"/>
    <w:link w:val="Heading9Char"/>
    <w:uiPriority w:val="9"/>
    <w:semiHidden/>
    <w:unhideWhenUsed/>
    <w:qFormat/>
    <w:rsid w:val="00661981"/>
    <w:pPr>
      <w:keepNext/>
      <w:keepLines/>
      <w:bidi/>
      <w:spacing w:after="0" w:line="480" w:lineRule="auto"/>
      <w:outlineLvl w:val="8"/>
    </w:pPr>
    <w:rPr>
      <w:rFonts w:ascii="Calibri" w:eastAsiaTheme="majorEastAsia" w:hAnsi="Calibri" w:cstheme="majorBidi"/>
      <w:color w:val="272727" w:themeColor="text1" w:themeTint="D8"/>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EF008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F00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EF0082"/>
  </w:style>
  <w:style w:type="character" w:styleId="Hyperlink">
    <w:name w:val="Hyperlink"/>
    <w:basedOn w:val="DefaultParagraphFont"/>
    <w:uiPriority w:val="99"/>
    <w:unhideWhenUsed/>
    <w:rsid w:val="00EF0082"/>
    <w:rPr>
      <w:color w:val="0000FF"/>
      <w:u w:val="single"/>
    </w:rPr>
  </w:style>
  <w:style w:type="character" w:styleId="FollowedHyperlink">
    <w:name w:val="FollowedHyperlink"/>
    <w:basedOn w:val="DefaultParagraphFont"/>
    <w:uiPriority w:val="99"/>
    <w:semiHidden/>
    <w:unhideWhenUsed/>
    <w:rsid w:val="00EF0082"/>
    <w:rPr>
      <w:color w:val="800080"/>
      <w:u w:val="single"/>
    </w:rPr>
  </w:style>
  <w:style w:type="paragraph" w:styleId="ListParagraph">
    <w:name w:val="List Paragraph"/>
    <w:basedOn w:val="Normal"/>
    <w:uiPriority w:val="34"/>
    <w:qFormat/>
    <w:rsid w:val="00F40F10"/>
    <w:pPr>
      <w:ind w:left="720"/>
      <w:contextualSpacing/>
    </w:pPr>
  </w:style>
  <w:style w:type="table" w:styleId="TableGrid">
    <w:name w:val="Table Grid"/>
    <w:basedOn w:val="TableNormal"/>
    <w:uiPriority w:val="39"/>
    <w:rsid w:val="008B54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37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7AE"/>
  </w:style>
  <w:style w:type="paragraph" w:styleId="Footer">
    <w:name w:val="footer"/>
    <w:basedOn w:val="Normal"/>
    <w:link w:val="FooterChar"/>
    <w:uiPriority w:val="99"/>
    <w:unhideWhenUsed/>
    <w:rsid w:val="001A37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7AE"/>
  </w:style>
  <w:style w:type="table" w:styleId="GridTable5Dark-Accent1">
    <w:name w:val="Grid Table 5 Dark Accent 1"/>
    <w:basedOn w:val="TableNormal"/>
    <w:uiPriority w:val="50"/>
    <w:rsid w:val="007E4E1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4-Accent5">
    <w:name w:val="Grid Table 4 Accent 5"/>
    <w:basedOn w:val="TableNormal"/>
    <w:uiPriority w:val="49"/>
    <w:rsid w:val="007E4E1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5Dark-Accent5">
    <w:name w:val="List Table 5 Dark Accent 5"/>
    <w:basedOn w:val="TableNormal"/>
    <w:uiPriority w:val="50"/>
    <w:rsid w:val="00746071"/>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46071"/>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46071"/>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46071"/>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46071"/>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74607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746071"/>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5">
    <w:name w:val="List Table 6 Colorful Accent 5"/>
    <w:basedOn w:val="TableNormal"/>
    <w:uiPriority w:val="51"/>
    <w:rsid w:val="00746071"/>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3-Accent5">
    <w:name w:val="List Table 3 Accent 5"/>
    <w:basedOn w:val="TableNormal"/>
    <w:uiPriority w:val="48"/>
    <w:rsid w:val="00746071"/>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4-Accent1">
    <w:name w:val="List Table 4 Accent 1"/>
    <w:basedOn w:val="TableNormal"/>
    <w:uiPriority w:val="49"/>
    <w:rsid w:val="0074607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UnresolvedMention">
    <w:name w:val="Unresolved Mention"/>
    <w:basedOn w:val="DefaultParagraphFont"/>
    <w:uiPriority w:val="99"/>
    <w:semiHidden/>
    <w:unhideWhenUsed/>
    <w:rsid w:val="00265A0C"/>
    <w:rPr>
      <w:color w:val="605E5C"/>
      <w:shd w:val="clear" w:color="auto" w:fill="E1DFDD"/>
    </w:rPr>
  </w:style>
  <w:style w:type="character" w:customStyle="1" w:styleId="Heading1Char">
    <w:name w:val="Heading 1 Char"/>
    <w:basedOn w:val="DefaultParagraphFont"/>
    <w:link w:val="Heading1"/>
    <w:uiPriority w:val="9"/>
    <w:rsid w:val="006619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619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1981"/>
    <w:rPr>
      <w:rFonts w:ascii="Calibri" w:eastAsiaTheme="majorEastAsia" w:hAnsi="Calibr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61981"/>
    <w:rPr>
      <w:rFonts w:ascii="Calibri" w:eastAsiaTheme="majorEastAsia" w:hAnsi="Calibri" w:cstheme="majorBidi"/>
      <w:i/>
      <w:iCs/>
      <w:color w:val="2F5496" w:themeColor="accent1" w:themeShade="BF"/>
      <w:sz w:val="16"/>
      <w:szCs w:val="16"/>
    </w:rPr>
  </w:style>
  <w:style w:type="character" w:customStyle="1" w:styleId="Heading5Char">
    <w:name w:val="Heading 5 Char"/>
    <w:basedOn w:val="DefaultParagraphFont"/>
    <w:link w:val="Heading5"/>
    <w:uiPriority w:val="9"/>
    <w:semiHidden/>
    <w:rsid w:val="00661981"/>
    <w:rPr>
      <w:rFonts w:ascii="Calibri" w:eastAsiaTheme="majorEastAsia" w:hAnsi="Calibri" w:cstheme="majorBidi"/>
      <w:color w:val="2F5496" w:themeColor="accent1" w:themeShade="BF"/>
      <w:sz w:val="16"/>
      <w:szCs w:val="16"/>
    </w:rPr>
  </w:style>
  <w:style w:type="character" w:customStyle="1" w:styleId="Heading6Char">
    <w:name w:val="Heading 6 Char"/>
    <w:basedOn w:val="DefaultParagraphFont"/>
    <w:link w:val="Heading6"/>
    <w:uiPriority w:val="9"/>
    <w:semiHidden/>
    <w:rsid w:val="00661981"/>
    <w:rPr>
      <w:rFonts w:ascii="Calibri" w:eastAsiaTheme="majorEastAsia" w:hAnsi="Calibri" w:cstheme="majorBidi"/>
      <w:i/>
      <w:iCs/>
      <w:color w:val="595959" w:themeColor="text1" w:themeTint="A6"/>
      <w:sz w:val="16"/>
      <w:szCs w:val="16"/>
    </w:rPr>
  </w:style>
  <w:style w:type="character" w:customStyle="1" w:styleId="Heading7Char">
    <w:name w:val="Heading 7 Char"/>
    <w:basedOn w:val="DefaultParagraphFont"/>
    <w:link w:val="Heading7"/>
    <w:uiPriority w:val="9"/>
    <w:semiHidden/>
    <w:rsid w:val="00661981"/>
    <w:rPr>
      <w:rFonts w:ascii="Calibri" w:eastAsiaTheme="majorEastAsia" w:hAnsi="Calibri" w:cstheme="majorBidi"/>
      <w:color w:val="595959" w:themeColor="text1" w:themeTint="A6"/>
      <w:sz w:val="16"/>
      <w:szCs w:val="16"/>
    </w:rPr>
  </w:style>
  <w:style w:type="character" w:customStyle="1" w:styleId="Heading8Char">
    <w:name w:val="Heading 8 Char"/>
    <w:basedOn w:val="DefaultParagraphFont"/>
    <w:link w:val="Heading8"/>
    <w:uiPriority w:val="9"/>
    <w:semiHidden/>
    <w:rsid w:val="00661981"/>
    <w:rPr>
      <w:rFonts w:ascii="Calibri" w:eastAsiaTheme="majorEastAsia" w:hAnsi="Calibri" w:cstheme="majorBidi"/>
      <w:i/>
      <w:iCs/>
      <w:color w:val="272727" w:themeColor="text1" w:themeTint="D8"/>
      <w:sz w:val="16"/>
      <w:szCs w:val="16"/>
    </w:rPr>
  </w:style>
  <w:style w:type="character" w:customStyle="1" w:styleId="Heading9Char">
    <w:name w:val="Heading 9 Char"/>
    <w:basedOn w:val="DefaultParagraphFont"/>
    <w:link w:val="Heading9"/>
    <w:uiPriority w:val="9"/>
    <w:semiHidden/>
    <w:rsid w:val="00661981"/>
    <w:rPr>
      <w:rFonts w:ascii="Calibri" w:eastAsiaTheme="majorEastAsia" w:hAnsi="Calibri" w:cstheme="majorBidi"/>
      <w:color w:val="272727" w:themeColor="text1" w:themeTint="D8"/>
      <w:sz w:val="16"/>
      <w:szCs w:val="16"/>
    </w:rPr>
  </w:style>
  <w:style w:type="paragraph" w:styleId="Title">
    <w:name w:val="Title"/>
    <w:basedOn w:val="Normal"/>
    <w:next w:val="Normal"/>
    <w:link w:val="TitleChar"/>
    <w:uiPriority w:val="10"/>
    <w:qFormat/>
    <w:rsid w:val="00661981"/>
    <w:pPr>
      <w:bidi/>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19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1981"/>
    <w:pPr>
      <w:numPr>
        <w:ilvl w:val="1"/>
      </w:numPr>
      <w:bidi/>
      <w:spacing w:line="480" w:lineRule="auto"/>
    </w:pPr>
    <w:rPr>
      <w:rFonts w:ascii="Calibri" w:eastAsiaTheme="majorEastAsia" w:hAnsi="Calibr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1981"/>
    <w:rPr>
      <w:rFonts w:ascii="Calibri" w:eastAsiaTheme="majorEastAsia" w:hAnsi="Calibri" w:cstheme="majorBidi"/>
      <w:color w:val="595959" w:themeColor="text1" w:themeTint="A6"/>
      <w:spacing w:val="15"/>
      <w:sz w:val="28"/>
      <w:szCs w:val="28"/>
    </w:rPr>
  </w:style>
  <w:style w:type="paragraph" w:styleId="Quote">
    <w:name w:val="Quote"/>
    <w:basedOn w:val="Normal"/>
    <w:next w:val="Normal"/>
    <w:link w:val="QuoteChar"/>
    <w:uiPriority w:val="29"/>
    <w:qFormat/>
    <w:rsid w:val="00661981"/>
    <w:pPr>
      <w:bidi/>
      <w:spacing w:before="160" w:line="480" w:lineRule="auto"/>
      <w:jc w:val="center"/>
    </w:pPr>
    <w:rPr>
      <w:rFonts w:ascii="Calibri" w:eastAsia="Calibri" w:hAnsi="Calibri" w:cs="Calibri"/>
      <w:i/>
      <w:iCs/>
      <w:color w:val="404040" w:themeColor="text1" w:themeTint="BF"/>
      <w:sz w:val="16"/>
      <w:szCs w:val="16"/>
    </w:rPr>
  </w:style>
  <w:style w:type="character" w:customStyle="1" w:styleId="QuoteChar">
    <w:name w:val="Quote Char"/>
    <w:basedOn w:val="DefaultParagraphFont"/>
    <w:link w:val="Quote"/>
    <w:uiPriority w:val="29"/>
    <w:rsid w:val="00661981"/>
    <w:rPr>
      <w:rFonts w:ascii="Calibri" w:eastAsia="Calibri" w:hAnsi="Calibri" w:cs="Calibri"/>
      <w:i/>
      <w:iCs/>
      <w:color w:val="404040" w:themeColor="text1" w:themeTint="BF"/>
      <w:sz w:val="16"/>
      <w:szCs w:val="16"/>
    </w:rPr>
  </w:style>
  <w:style w:type="character" w:styleId="IntenseEmphasis">
    <w:name w:val="Intense Emphasis"/>
    <w:basedOn w:val="DefaultParagraphFont"/>
    <w:uiPriority w:val="21"/>
    <w:qFormat/>
    <w:rsid w:val="00661981"/>
    <w:rPr>
      <w:i/>
      <w:iCs/>
      <w:color w:val="2F5496" w:themeColor="accent1" w:themeShade="BF"/>
    </w:rPr>
  </w:style>
  <w:style w:type="paragraph" w:styleId="IntenseQuote">
    <w:name w:val="Intense Quote"/>
    <w:basedOn w:val="Normal"/>
    <w:next w:val="Normal"/>
    <w:link w:val="IntenseQuoteChar"/>
    <w:uiPriority w:val="30"/>
    <w:qFormat/>
    <w:rsid w:val="00661981"/>
    <w:pPr>
      <w:pBdr>
        <w:top w:val="single" w:sz="4" w:space="10" w:color="2F5496" w:themeColor="accent1" w:themeShade="BF"/>
        <w:bottom w:val="single" w:sz="4" w:space="10" w:color="2F5496" w:themeColor="accent1" w:themeShade="BF"/>
      </w:pBdr>
      <w:bidi/>
      <w:spacing w:before="360" w:after="360" w:line="480" w:lineRule="auto"/>
      <w:ind w:left="864" w:right="864"/>
      <w:jc w:val="center"/>
    </w:pPr>
    <w:rPr>
      <w:rFonts w:ascii="Calibri" w:eastAsia="Calibri" w:hAnsi="Calibri" w:cs="Calibri"/>
      <w:i/>
      <w:iCs/>
      <w:color w:val="2F5496" w:themeColor="accent1" w:themeShade="BF"/>
      <w:sz w:val="16"/>
      <w:szCs w:val="16"/>
    </w:rPr>
  </w:style>
  <w:style w:type="character" w:customStyle="1" w:styleId="IntenseQuoteChar">
    <w:name w:val="Intense Quote Char"/>
    <w:basedOn w:val="DefaultParagraphFont"/>
    <w:link w:val="IntenseQuote"/>
    <w:uiPriority w:val="30"/>
    <w:rsid w:val="00661981"/>
    <w:rPr>
      <w:rFonts w:ascii="Calibri" w:eastAsia="Calibri" w:hAnsi="Calibri" w:cs="Calibri"/>
      <w:i/>
      <w:iCs/>
      <w:color w:val="2F5496" w:themeColor="accent1" w:themeShade="BF"/>
      <w:sz w:val="16"/>
      <w:szCs w:val="16"/>
    </w:rPr>
  </w:style>
  <w:style w:type="character" w:styleId="IntenseReference">
    <w:name w:val="Intense Reference"/>
    <w:basedOn w:val="DefaultParagraphFont"/>
    <w:uiPriority w:val="32"/>
    <w:qFormat/>
    <w:rsid w:val="00661981"/>
    <w:rPr>
      <w:b/>
      <w:bCs/>
      <w:smallCaps/>
      <w:color w:val="2F5496" w:themeColor="accent1" w:themeShade="BF"/>
      <w:spacing w:val="5"/>
    </w:rPr>
  </w:style>
  <w:style w:type="paragraph" w:styleId="BalloonText">
    <w:name w:val="Balloon Text"/>
    <w:basedOn w:val="Normal"/>
    <w:link w:val="BalloonTextChar"/>
    <w:uiPriority w:val="99"/>
    <w:semiHidden/>
    <w:unhideWhenUsed/>
    <w:rsid w:val="00661981"/>
    <w:pPr>
      <w:bidi/>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661981"/>
    <w:rPr>
      <w:rFonts w:ascii="Segoe UI" w:eastAsia="Calibri" w:hAnsi="Segoe UI" w:cs="Segoe UI"/>
      <w:sz w:val="18"/>
      <w:szCs w:val="18"/>
    </w:rPr>
  </w:style>
  <w:style w:type="paragraph" w:customStyle="1" w:styleId="TableParagraph">
    <w:name w:val="Table Paragraph"/>
    <w:basedOn w:val="Normal"/>
    <w:uiPriority w:val="1"/>
    <w:qFormat/>
    <w:rsid w:val="00661981"/>
    <w:pPr>
      <w:widowControl w:val="0"/>
      <w:autoSpaceDE w:val="0"/>
      <w:autoSpaceDN w:val="0"/>
      <w:spacing w:before="86" w:after="0" w:line="240" w:lineRule="auto"/>
      <w:jc w:val="center"/>
    </w:pPr>
    <w:rPr>
      <w:rFonts w:ascii="Arial" w:eastAsia="Arial" w:hAnsi="Arial" w:cs="Arial"/>
      <w:szCs w:val="16"/>
      <w:lang w:bidi="en-US"/>
    </w:rPr>
  </w:style>
  <w:style w:type="paragraph" w:styleId="HTMLPreformatted">
    <w:name w:val="HTML Preformatted"/>
    <w:basedOn w:val="Normal"/>
    <w:link w:val="HTMLPreformattedChar"/>
    <w:uiPriority w:val="99"/>
    <w:semiHidden/>
    <w:unhideWhenUsed/>
    <w:rsid w:val="00661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61981"/>
    <w:rPr>
      <w:rFonts w:ascii="Courier New" w:eastAsia="Times New Roman" w:hAnsi="Courier New" w:cs="Courier New"/>
      <w:sz w:val="20"/>
      <w:szCs w:val="20"/>
    </w:rPr>
  </w:style>
  <w:style w:type="character" w:customStyle="1" w:styleId="widget">
    <w:name w:val="widget"/>
    <w:basedOn w:val="DefaultParagraphFont"/>
    <w:rsid w:val="00661981"/>
  </w:style>
  <w:style w:type="character" w:customStyle="1" w:styleId="fontstyle01">
    <w:name w:val="fontstyle01"/>
    <w:basedOn w:val="DefaultParagraphFont"/>
    <w:rsid w:val="00661981"/>
    <w:rPr>
      <w:rFonts w:ascii="Arial" w:hAnsi="Arial" w:cs="Arial" w:hint="default"/>
      <w:b/>
      <w:bCs/>
      <w:i w:val="0"/>
      <w:iCs w:val="0"/>
      <w:color w:val="FF0000"/>
      <w:sz w:val="22"/>
      <w:szCs w:val="22"/>
    </w:rPr>
  </w:style>
  <w:style w:type="character" w:customStyle="1" w:styleId="fontstyle21">
    <w:name w:val="fontstyle21"/>
    <w:basedOn w:val="DefaultParagraphFont"/>
    <w:rsid w:val="00661981"/>
    <w:rPr>
      <w:rFonts w:ascii="Calibri" w:hAnsi="Calibri" w:cs="Calibri" w:hint="default"/>
      <w:b/>
      <w:bCs/>
      <w:i w:val="0"/>
      <w:iCs w:val="0"/>
      <w:color w:val="000000"/>
      <w:sz w:val="22"/>
      <w:szCs w:val="22"/>
    </w:rPr>
  </w:style>
  <w:style w:type="paragraph" w:styleId="z-TopofForm">
    <w:name w:val="HTML Top of Form"/>
    <w:basedOn w:val="Normal"/>
    <w:next w:val="Normal"/>
    <w:link w:val="z-TopofFormChar"/>
    <w:hidden/>
    <w:uiPriority w:val="99"/>
    <w:semiHidden/>
    <w:unhideWhenUsed/>
    <w:rsid w:val="0066198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6198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6198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61981"/>
    <w:rPr>
      <w:rFonts w:ascii="Arial" w:eastAsia="Times New Roman" w:hAnsi="Arial" w:cs="Arial"/>
      <w:vanish/>
      <w:sz w:val="16"/>
      <w:szCs w:val="16"/>
    </w:rPr>
  </w:style>
  <w:style w:type="character" w:styleId="HTMLCode">
    <w:name w:val="HTML Code"/>
    <w:basedOn w:val="DefaultParagraphFont"/>
    <w:uiPriority w:val="99"/>
    <w:semiHidden/>
    <w:unhideWhenUsed/>
    <w:rsid w:val="00661981"/>
    <w:rPr>
      <w:rFonts w:ascii="Courier New" w:eastAsia="Times New Roman" w:hAnsi="Courier New" w:cs="Courier New"/>
      <w:sz w:val="20"/>
      <w:szCs w:val="20"/>
    </w:rPr>
  </w:style>
  <w:style w:type="paragraph" w:styleId="NoSpacing">
    <w:name w:val="No Spacing"/>
    <w:link w:val="NoSpacingChar"/>
    <w:uiPriority w:val="1"/>
    <w:qFormat/>
    <w:rsid w:val="00661981"/>
    <w:pPr>
      <w:bidi/>
      <w:spacing w:after="0" w:line="240" w:lineRule="auto"/>
    </w:pPr>
    <w:rPr>
      <w:rFonts w:ascii="Times New Roman" w:eastAsia="Times New Roman" w:hAnsi="Times New Roman" w:cs="Times New Roman"/>
      <w:sz w:val="24"/>
      <w:szCs w:val="24"/>
      <w:lang w:bidi="ar-SY"/>
    </w:rPr>
  </w:style>
  <w:style w:type="character" w:styleId="Strong">
    <w:name w:val="Strong"/>
    <w:basedOn w:val="DefaultParagraphFont"/>
    <w:uiPriority w:val="22"/>
    <w:qFormat/>
    <w:rsid w:val="00661981"/>
    <w:rPr>
      <w:b/>
      <w:bCs/>
    </w:rPr>
  </w:style>
  <w:style w:type="character" w:customStyle="1" w:styleId="y2iqfc">
    <w:name w:val="y2iqfc"/>
    <w:basedOn w:val="DefaultParagraphFont"/>
    <w:rsid w:val="00661981"/>
  </w:style>
  <w:style w:type="table" w:styleId="GridTable2-Accent5">
    <w:name w:val="Grid Table 2 Accent 5"/>
    <w:basedOn w:val="TableNormal"/>
    <w:uiPriority w:val="47"/>
    <w:rsid w:val="00661981"/>
    <w:pPr>
      <w:bidi/>
      <w:spacing w:after="0" w:line="240" w:lineRule="auto"/>
    </w:pPr>
    <w:rPr>
      <w:rFonts w:ascii="Calibri" w:eastAsia="Calibri" w:hAnsi="Calibri" w:cs="Calibri"/>
      <w:sz w:val="16"/>
      <w:szCs w:val="16"/>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UnresolvedMention1">
    <w:name w:val="Unresolved Mention1"/>
    <w:basedOn w:val="DefaultParagraphFont"/>
    <w:uiPriority w:val="99"/>
    <w:semiHidden/>
    <w:unhideWhenUsed/>
    <w:rsid w:val="00661981"/>
    <w:rPr>
      <w:color w:val="605E5C"/>
      <w:shd w:val="clear" w:color="auto" w:fill="E1DFDD"/>
    </w:rPr>
  </w:style>
  <w:style w:type="character" w:customStyle="1" w:styleId="NoSpacingChar">
    <w:name w:val="No Spacing Char"/>
    <w:basedOn w:val="DefaultParagraphFont"/>
    <w:link w:val="NoSpacing"/>
    <w:uiPriority w:val="1"/>
    <w:rsid w:val="00661981"/>
    <w:rPr>
      <w:rFonts w:ascii="Times New Roman" w:eastAsia="Times New Roman" w:hAnsi="Times New Roman" w:cs="Times New Roman"/>
      <w:sz w:val="24"/>
      <w:szCs w:val="24"/>
      <w:lang w:bidi="ar-SY"/>
    </w:rPr>
  </w:style>
  <w:style w:type="character" w:customStyle="1" w:styleId="UnresolvedMention2">
    <w:name w:val="Unresolved Mention2"/>
    <w:basedOn w:val="DefaultParagraphFont"/>
    <w:uiPriority w:val="99"/>
    <w:semiHidden/>
    <w:unhideWhenUsed/>
    <w:rsid w:val="00661981"/>
    <w:rPr>
      <w:color w:val="605E5C"/>
      <w:shd w:val="clear" w:color="auto" w:fill="E1DFDD"/>
    </w:rPr>
  </w:style>
  <w:style w:type="paragraph" w:customStyle="1" w:styleId="A2">
    <w:name w:val="A2"/>
    <w:link w:val="A2Char"/>
    <w:qFormat/>
    <w:rsid w:val="000446F0"/>
    <w:pPr>
      <w:spacing w:after="0" w:line="240" w:lineRule="auto"/>
      <w:jc w:val="center"/>
    </w:pPr>
    <w:rPr>
      <w:rFonts w:ascii="Lato" w:eastAsia="Times New Roman" w:hAnsi="Lato" w:cs="Times New Roman"/>
      <w:b/>
      <w:bCs/>
      <w:color w:val="FFFFFF"/>
      <w:sz w:val="44"/>
      <w:szCs w:val="44"/>
    </w:rPr>
  </w:style>
  <w:style w:type="character" w:customStyle="1" w:styleId="A2Char">
    <w:name w:val="A2 Char"/>
    <w:basedOn w:val="DefaultParagraphFont"/>
    <w:link w:val="A2"/>
    <w:rsid w:val="000446F0"/>
    <w:rPr>
      <w:rFonts w:ascii="Lato" w:eastAsia="Times New Roman" w:hAnsi="Lato" w:cs="Times New Roman"/>
      <w:b/>
      <w:bCs/>
      <w:color w:val="FFFFFF"/>
      <w:sz w:val="44"/>
      <w:szCs w:val="44"/>
    </w:rPr>
  </w:style>
  <w:style w:type="paragraph" w:customStyle="1" w:styleId="A1">
    <w:name w:val="A1"/>
    <w:link w:val="A1Char"/>
    <w:qFormat/>
    <w:rsid w:val="008E0D07"/>
    <w:pPr>
      <w:spacing w:after="0" w:line="360" w:lineRule="auto"/>
      <w:jc w:val="center"/>
    </w:pPr>
    <w:rPr>
      <w:rFonts w:ascii="Lato" w:hAnsi="Lato"/>
      <w:b/>
      <w:noProof/>
      <w:color w:val="D3BCCC"/>
      <w:kern w:val="2"/>
      <w:sz w:val="72"/>
      <w14:ligatures w14:val="standardContextual"/>
    </w:rPr>
  </w:style>
  <w:style w:type="character" w:customStyle="1" w:styleId="A1Char">
    <w:name w:val="A1 Char"/>
    <w:basedOn w:val="DefaultParagraphFont"/>
    <w:link w:val="A1"/>
    <w:rsid w:val="008E0D07"/>
    <w:rPr>
      <w:rFonts w:ascii="Lato" w:hAnsi="Lato"/>
      <w:b/>
      <w:noProof/>
      <w:color w:val="D3BCCC"/>
      <w:kern w:val="2"/>
      <w:sz w:val="7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821112">
      <w:bodyDiv w:val="1"/>
      <w:marLeft w:val="0"/>
      <w:marRight w:val="0"/>
      <w:marTop w:val="0"/>
      <w:marBottom w:val="0"/>
      <w:divBdr>
        <w:top w:val="none" w:sz="0" w:space="0" w:color="auto"/>
        <w:left w:val="none" w:sz="0" w:space="0" w:color="auto"/>
        <w:bottom w:val="none" w:sz="0" w:space="0" w:color="auto"/>
        <w:right w:val="none" w:sz="0" w:space="0" w:color="auto"/>
      </w:divBdr>
    </w:div>
    <w:div w:id="1051920936">
      <w:bodyDiv w:val="1"/>
      <w:marLeft w:val="0"/>
      <w:marRight w:val="0"/>
      <w:marTop w:val="0"/>
      <w:marBottom w:val="0"/>
      <w:divBdr>
        <w:top w:val="none" w:sz="0" w:space="0" w:color="auto"/>
        <w:left w:val="none" w:sz="0" w:space="0" w:color="auto"/>
        <w:bottom w:val="none" w:sz="0" w:space="0" w:color="auto"/>
        <w:right w:val="none" w:sz="0" w:space="0" w:color="auto"/>
      </w:divBdr>
    </w:div>
    <w:div w:id="1139881487">
      <w:bodyDiv w:val="1"/>
      <w:marLeft w:val="0"/>
      <w:marRight w:val="0"/>
      <w:marTop w:val="0"/>
      <w:marBottom w:val="0"/>
      <w:divBdr>
        <w:top w:val="none" w:sz="0" w:space="0" w:color="auto"/>
        <w:left w:val="none" w:sz="0" w:space="0" w:color="auto"/>
        <w:bottom w:val="none" w:sz="0" w:space="0" w:color="auto"/>
        <w:right w:val="none" w:sz="0" w:space="0" w:color="auto"/>
      </w:divBdr>
    </w:div>
    <w:div w:id="1254513491">
      <w:bodyDiv w:val="1"/>
      <w:marLeft w:val="0"/>
      <w:marRight w:val="0"/>
      <w:marTop w:val="0"/>
      <w:marBottom w:val="0"/>
      <w:divBdr>
        <w:top w:val="none" w:sz="0" w:space="0" w:color="auto"/>
        <w:left w:val="none" w:sz="0" w:space="0" w:color="auto"/>
        <w:bottom w:val="none" w:sz="0" w:space="0" w:color="auto"/>
        <w:right w:val="none" w:sz="0" w:space="0" w:color="auto"/>
      </w:divBdr>
    </w:div>
    <w:div w:id="1453327010">
      <w:bodyDiv w:val="1"/>
      <w:marLeft w:val="0"/>
      <w:marRight w:val="0"/>
      <w:marTop w:val="0"/>
      <w:marBottom w:val="0"/>
      <w:divBdr>
        <w:top w:val="none" w:sz="0" w:space="0" w:color="auto"/>
        <w:left w:val="none" w:sz="0" w:space="0" w:color="auto"/>
        <w:bottom w:val="none" w:sz="0" w:space="0" w:color="auto"/>
        <w:right w:val="none" w:sz="0" w:space="0" w:color="auto"/>
      </w:divBdr>
    </w:div>
    <w:div w:id="1516728947">
      <w:bodyDiv w:val="1"/>
      <w:marLeft w:val="0"/>
      <w:marRight w:val="0"/>
      <w:marTop w:val="0"/>
      <w:marBottom w:val="0"/>
      <w:divBdr>
        <w:top w:val="none" w:sz="0" w:space="0" w:color="auto"/>
        <w:left w:val="none" w:sz="0" w:space="0" w:color="auto"/>
        <w:bottom w:val="none" w:sz="0" w:space="0" w:color="auto"/>
        <w:right w:val="none" w:sz="0" w:space="0" w:color="auto"/>
      </w:divBdr>
    </w:div>
    <w:div w:id="1743672466">
      <w:bodyDiv w:val="1"/>
      <w:marLeft w:val="0"/>
      <w:marRight w:val="0"/>
      <w:marTop w:val="0"/>
      <w:marBottom w:val="0"/>
      <w:divBdr>
        <w:top w:val="none" w:sz="0" w:space="0" w:color="auto"/>
        <w:left w:val="none" w:sz="0" w:space="0" w:color="auto"/>
        <w:bottom w:val="none" w:sz="0" w:space="0" w:color="auto"/>
        <w:right w:val="none" w:sz="0" w:space="0" w:color="auto"/>
      </w:divBdr>
    </w:div>
    <w:div w:id="1899123495">
      <w:bodyDiv w:val="1"/>
      <w:marLeft w:val="0"/>
      <w:marRight w:val="0"/>
      <w:marTop w:val="0"/>
      <w:marBottom w:val="0"/>
      <w:divBdr>
        <w:top w:val="none" w:sz="0" w:space="0" w:color="auto"/>
        <w:left w:val="none" w:sz="0" w:space="0" w:color="auto"/>
        <w:bottom w:val="none" w:sz="0" w:space="0" w:color="auto"/>
        <w:right w:val="none" w:sz="0" w:space="0" w:color="auto"/>
      </w:divBdr>
    </w:div>
    <w:div w:id="1982882858">
      <w:bodyDiv w:val="1"/>
      <w:marLeft w:val="0"/>
      <w:marRight w:val="0"/>
      <w:marTop w:val="0"/>
      <w:marBottom w:val="0"/>
      <w:divBdr>
        <w:top w:val="none" w:sz="0" w:space="0" w:color="auto"/>
        <w:left w:val="none" w:sz="0" w:space="0" w:color="auto"/>
        <w:bottom w:val="none" w:sz="0" w:space="0" w:color="auto"/>
        <w:right w:val="none" w:sz="0" w:space="0" w:color="auto"/>
      </w:divBdr>
    </w:div>
    <w:div w:id="214554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europamundo.com/eng/tour_menu.aspx?rutaid=6476&amp;em_search=y&amp;em_search=y&amp;em_search=y&amp;em_search=y&amp;em_search=y&amp;head=s&amp;em_search=y&amp;temp=2026"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ADVISERHOLIDAYS.COM" TargetMode="External"/><Relationship Id="rId1" Type="http://schemas.openxmlformats.org/officeDocument/2006/relationships/hyperlink" Target="http://WWW.EUROPAMUNDO.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931</Words>
  <Characters>5308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Nader</cp:lastModifiedBy>
  <cp:revision>3</cp:revision>
  <dcterms:created xsi:type="dcterms:W3CDTF">2026-02-23T21:59:00Z</dcterms:created>
  <dcterms:modified xsi:type="dcterms:W3CDTF">2026-02-24T07:53:00Z</dcterms:modified>
</cp:coreProperties>
</file>