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DDD482" w14:textId="34388A91" w:rsidR="00E402A2" w:rsidRPr="00E402A2" w:rsidRDefault="00E402A2" w:rsidP="00E402A2">
      <w:pPr>
        <w:tabs>
          <w:tab w:val="left" w:pos="1560"/>
        </w:tabs>
        <w:bidi/>
        <w:spacing w:after="0" w:line="240" w:lineRule="auto"/>
        <w:rPr>
          <w:rFonts w:cstheme="minorHAnsi"/>
          <w:rtl/>
        </w:rPr>
      </w:pPr>
    </w:p>
    <w:p w14:paraId="02558749" w14:textId="6A5C0747" w:rsidR="00E402A2" w:rsidRPr="00E402A2" w:rsidRDefault="00E402A2" w:rsidP="00E402A2">
      <w:pPr>
        <w:bidi/>
        <w:spacing w:after="0" w:line="240" w:lineRule="auto"/>
        <w:jc w:val="center"/>
        <w:rPr>
          <w:rFonts w:cstheme="minorHAnsi"/>
          <w:b/>
          <w:bCs/>
          <w:sz w:val="32"/>
          <w:szCs w:val="32"/>
          <w:rtl/>
        </w:rPr>
      </w:pPr>
      <w:r w:rsidRPr="00E402A2">
        <w:rPr>
          <w:rFonts w:cstheme="minorHAnsi"/>
          <w:b/>
          <w:bCs/>
          <w:sz w:val="32"/>
          <w:szCs w:val="32"/>
          <w:rtl/>
        </w:rPr>
        <w:t>اكتشف الصين وهونغ كونغ</w:t>
      </w:r>
    </w:p>
    <w:p w14:paraId="64872995" w14:textId="77777777" w:rsidR="00E402A2" w:rsidRPr="00E402A2" w:rsidRDefault="00000000" w:rsidP="00E402A2">
      <w:pPr>
        <w:bidi/>
        <w:spacing w:after="0" w:line="240" w:lineRule="auto"/>
        <w:jc w:val="center"/>
        <w:rPr>
          <w:rFonts w:cstheme="minorHAnsi"/>
          <w:b/>
          <w:bCs/>
          <w:sz w:val="32"/>
          <w:szCs w:val="32"/>
        </w:rPr>
      </w:pPr>
      <w:hyperlink r:id="rId7" w:history="1">
        <w:r w:rsidR="00E402A2" w:rsidRPr="00E402A2">
          <w:rPr>
            <w:b/>
            <w:bCs/>
            <w:sz w:val="32"/>
            <w:szCs w:val="32"/>
          </w:rPr>
          <w:t xml:space="preserve">Discover China </w:t>
        </w:r>
        <w:proofErr w:type="spellStart"/>
        <w:r w:rsidR="00E402A2" w:rsidRPr="00E402A2">
          <w:rPr>
            <w:b/>
            <w:bCs/>
            <w:sz w:val="32"/>
            <w:szCs w:val="32"/>
          </w:rPr>
          <w:t>end</w:t>
        </w:r>
        <w:proofErr w:type="spellEnd"/>
        <w:r w:rsidR="00E402A2" w:rsidRPr="00E402A2">
          <w:rPr>
            <w:b/>
            <w:bCs/>
            <w:sz w:val="32"/>
            <w:szCs w:val="32"/>
          </w:rPr>
          <w:t xml:space="preserve"> Hong Kong </w:t>
        </w:r>
      </w:hyperlink>
    </w:p>
    <w:p w14:paraId="1D2EEEF0" w14:textId="5C7258E9" w:rsidR="00E402A2" w:rsidRDefault="00E402A2" w:rsidP="00E402A2">
      <w:pPr>
        <w:bidi/>
        <w:spacing w:after="0" w:line="240" w:lineRule="auto"/>
        <w:jc w:val="center"/>
        <w:rPr>
          <w:rFonts w:cstheme="minorHAnsi"/>
          <w:b/>
          <w:bCs/>
          <w:sz w:val="32"/>
          <w:szCs w:val="32"/>
          <w:rtl/>
        </w:rPr>
      </w:pPr>
      <w:r w:rsidRPr="00E402A2">
        <w:rPr>
          <w:rFonts w:cstheme="minorHAnsi"/>
          <w:b/>
          <w:bCs/>
          <w:sz w:val="32"/>
          <w:szCs w:val="32"/>
        </w:rPr>
        <w:t>ID:2603189</w:t>
      </w:r>
    </w:p>
    <w:p w14:paraId="4900A4E4" w14:textId="77777777" w:rsidR="00E402A2" w:rsidRPr="00E402A2" w:rsidRDefault="00E402A2" w:rsidP="00E402A2">
      <w:pPr>
        <w:bidi/>
        <w:spacing w:after="0" w:line="240" w:lineRule="auto"/>
        <w:jc w:val="center"/>
        <w:rPr>
          <w:rFonts w:cstheme="minorHAnsi"/>
          <w:b/>
          <w:bCs/>
          <w:sz w:val="32"/>
          <w:szCs w:val="32"/>
          <w:rtl/>
        </w:rPr>
      </w:pPr>
    </w:p>
    <w:p w14:paraId="3D84195F" w14:textId="3F97690E" w:rsidR="00E402A2" w:rsidRDefault="00000000" w:rsidP="00E402A2">
      <w:pPr>
        <w:bidi/>
        <w:spacing w:after="0" w:line="240" w:lineRule="auto"/>
        <w:jc w:val="right"/>
        <w:rPr>
          <w:rFonts w:cstheme="minorHAnsi"/>
          <w:color w:val="FF0000"/>
          <w:rtl/>
        </w:rPr>
      </w:pPr>
      <w:hyperlink r:id="rId8" w:history="1">
        <w:r w:rsidR="00E402A2" w:rsidRPr="00EF14D5">
          <w:rPr>
            <w:rStyle w:val="Hyperlink"/>
            <w:rFonts w:cstheme="minorHAnsi"/>
          </w:rPr>
          <w:t>https://www.europamundo.com/eng/tour_menu.aspx?rutaid=3189&amp;em_search=y&amp;head=s&amp;em_search=y&amp;temp=2026</w:t>
        </w:r>
      </w:hyperlink>
    </w:p>
    <w:p w14:paraId="21FD2E80" w14:textId="77777777" w:rsidR="00E402A2" w:rsidRDefault="00E402A2" w:rsidP="00E402A2">
      <w:pPr>
        <w:bidi/>
        <w:spacing w:after="0" w:line="240" w:lineRule="auto"/>
        <w:rPr>
          <w:rFonts w:cstheme="minorHAnsi"/>
          <w:color w:val="FF0000"/>
          <w:rtl/>
        </w:rPr>
      </w:pPr>
    </w:p>
    <w:p w14:paraId="379D6EB9" w14:textId="77777777" w:rsidR="00CF7787" w:rsidRPr="00DF63BF" w:rsidRDefault="00CF7787" w:rsidP="00CF7787">
      <w:pPr>
        <w:bidi/>
        <w:spacing w:after="0" w:line="240" w:lineRule="auto"/>
        <w:rPr>
          <w:rFonts w:cstheme="minorHAnsi"/>
          <w:rtl/>
        </w:rPr>
      </w:pPr>
    </w:p>
    <w:p w14:paraId="6D281313" w14:textId="77777777" w:rsidR="00E402A2" w:rsidRPr="00E402A2" w:rsidRDefault="00E402A2" w:rsidP="00E402A2">
      <w:pPr>
        <w:bidi/>
        <w:spacing w:after="0" w:line="240" w:lineRule="auto"/>
        <w:rPr>
          <w:rFonts w:cstheme="minorHAnsi"/>
          <w:b/>
          <w:bCs/>
          <w:color w:val="002060"/>
        </w:rPr>
      </w:pPr>
      <w:r w:rsidRPr="00E402A2">
        <w:rPr>
          <w:rFonts w:cs="Calibri"/>
          <w:b/>
          <w:bCs/>
          <w:color w:val="002060"/>
          <w:rtl/>
        </w:rPr>
        <w:t>01 الخميس. شنغهاي.</w:t>
      </w:r>
    </w:p>
    <w:p w14:paraId="3570A62E" w14:textId="77777777" w:rsidR="00E402A2" w:rsidRDefault="00E402A2" w:rsidP="00E402A2">
      <w:pPr>
        <w:bidi/>
        <w:spacing w:after="0" w:line="240" w:lineRule="auto"/>
        <w:rPr>
          <w:rFonts w:cs="Calibri"/>
          <w:rtl/>
        </w:rPr>
      </w:pPr>
      <w:r w:rsidRPr="00E402A2">
        <w:rPr>
          <w:rFonts w:cs="Calibri"/>
          <w:rtl/>
        </w:rPr>
        <w:t>مرحباً بكم في الصين! عند الوصول، سيتم نقلكم إلى الفندق. نصل إلى شنغهاي، المدينة العالمية التي يقطنها أكثر من 15 مليون نسمة، والتي تضم أكبر ميناء تجاري في الصين وتُعد أكثر مدنها انفتاحاً على العالم.</w:t>
      </w:r>
    </w:p>
    <w:p w14:paraId="51B8CCFB" w14:textId="77777777" w:rsidR="00E402A2" w:rsidRDefault="00E402A2" w:rsidP="00E402A2">
      <w:pPr>
        <w:bidi/>
        <w:spacing w:after="0" w:line="240" w:lineRule="auto"/>
        <w:rPr>
          <w:rFonts w:cs="Calibri"/>
          <w:rtl/>
        </w:rPr>
      </w:pPr>
    </w:p>
    <w:p w14:paraId="3DA40A4D" w14:textId="77777777" w:rsidR="00E402A2" w:rsidRPr="00E402A2" w:rsidRDefault="00E402A2" w:rsidP="00E402A2">
      <w:pPr>
        <w:bidi/>
        <w:spacing w:after="0" w:line="240" w:lineRule="auto"/>
        <w:rPr>
          <w:rFonts w:cstheme="minorHAnsi"/>
        </w:rPr>
      </w:pPr>
    </w:p>
    <w:p w14:paraId="592C12C6" w14:textId="77777777" w:rsidR="00E402A2" w:rsidRPr="00E402A2" w:rsidRDefault="00E402A2" w:rsidP="00E402A2">
      <w:pPr>
        <w:bidi/>
        <w:spacing w:after="0" w:line="240" w:lineRule="auto"/>
        <w:rPr>
          <w:rFonts w:cstheme="minorHAnsi"/>
        </w:rPr>
      </w:pPr>
    </w:p>
    <w:p w14:paraId="0AD917DD" w14:textId="77777777" w:rsidR="00E402A2" w:rsidRPr="00E402A2" w:rsidRDefault="00E402A2" w:rsidP="00E402A2">
      <w:pPr>
        <w:bidi/>
        <w:spacing w:after="0" w:line="240" w:lineRule="auto"/>
        <w:rPr>
          <w:rFonts w:cs="Calibri"/>
          <w:b/>
          <w:bCs/>
          <w:color w:val="002060"/>
        </w:rPr>
      </w:pPr>
      <w:r w:rsidRPr="00E402A2">
        <w:rPr>
          <w:rFonts w:cs="Calibri"/>
          <w:b/>
          <w:bCs/>
          <w:color w:val="002060"/>
          <w:rtl/>
        </w:rPr>
        <w:t>02 الجمعة. شنغهاي.</w:t>
      </w:r>
    </w:p>
    <w:p w14:paraId="45753C45" w14:textId="77777777" w:rsidR="00E402A2" w:rsidRPr="00E402A2" w:rsidRDefault="00E402A2" w:rsidP="00E402A2">
      <w:pPr>
        <w:bidi/>
        <w:spacing w:after="0" w:line="240" w:lineRule="auto"/>
        <w:rPr>
          <w:rFonts w:cstheme="minorHAnsi"/>
        </w:rPr>
      </w:pPr>
      <w:r w:rsidRPr="00E402A2">
        <w:rPr>
          <w:rFonts w:cs="Calibri"/>
          <w:rtl/>
        </w:rPr>
        <w:t>ستأخذنا جولتنا في شنغهاي عبر أبرز معالمها الشهيرة. نبدأ في "بودونغ"، الحي المالي العصري في شنغهاي، الواقع على الضفة المقابلة لنهر هوانغبو. يزخر هذا الحي بناطحات السحاب الشاهقة، بما في ذلك "برج اللؤلؤ" (</w:t>
      </w:r>
      <w:r w:rsidRPr="00E402A2">
        <w:rPr>
          <w:rFonts w:cstheme="minorHAnsi"/>
        </w:rPr>
        <w:t>Pearl Tower</w:t>
      </w:r>
      <w:r w:rsidRPr="00E402A2">
        <w:rPr>
          <w:rFonts w:cs="Calibri"/>
          <w:rtl/>
        </w:rPr>
        <w:t>) الشهير.</w:t>
      </w:r>
    </w:p>
    <w:p w14:paraId="3D960BBE" w14:textId="77777777" w:rsidR="00E402A2" w:rsidRPr="00E402A2" w:rsidRDefault="00E402A2" w:rsidP="00E402A2">
      <w:pPr>
        <w:bidi/>
        <w:spacing w:after="0" w:line="240" w:lineRule="auto"/>
        <w:rPr>
          <w:rFonts w:cstheme="minorHAnsi"/>
        </w:rPr>
      </w:pPr>
    </w:p>
    <w:p w14:paraId="404D4859" w14:textId="77777777" w:rsidR="00E402A2" w:rsidRPr="00E402A2" w:rsidRDefault="00E402A2" w:rsidP="00E402A2">
      <w:pPr>
        <w:bidi/>
        <w:spacing w:after="0" w:line="240" w:lineRule="auto"/>
        <w:rPr>
          <w:rFonts w:cstheme="minorHAnsi"/>
        </w:rPr>
      </w:pPr>
      <w:r w:rsidRPr="00E402A2">
        <w:rPr>
          <w:rFonts w:cs="Calibri"/>
          <w:rtl/>
        </w:rPr>
        <w:t>بعد ذلك، سنستمتع برحلة خلابة عبر النهر بالقارب، تتيح لنا مشاهدة الجانبين التاريخي والمعاصر للمدينة.</w:t>
      </w:r>
    </w:p>
    <w:p w14:paraId="6FDD4D61" w14:textId="77777777" w:rsidR="00E402A2" w:rsidRPr="00E402A2" w:rsidRDefault="00E402A2" w:rsidP="00E402A2">
      <w:pPr>
        <w:bidi/>
        <w:spacing w:after="0" w:line="240" w:lineRule="auto"/>
        <w:rPr>
          <w:rFonts w:cstheme="minorHAnsi"/>
        </w:rPr>
      </w:pPr>
    </w:p>
    <w:p w14:paraId="17EE7448" w14:textId="77777777" w:rsidR="00E402A2" w:rsidRPr="00E402A2" w:rsidRDefault="00E402A2" w:rsidP="00E402A2">
      <w:pPr>
        <w:bidi/>
        <w:spacing w:after="0" w:line="240" w:lineRule="auto"/>
        <w:rPr>
          <w:rFonts w:cstheme="minorHAnsi"/>
        </w:rPr>
      </w:pPr>
      <w:r w:rsidRPr="00E402A2">
        <w:rPr>
          <w:rFonts w:cs="Calibri"/>
          <w:rtl/>
        </w:rPr>
        <w:t>ثم نتجول في "المدينة القديمة" ونزور "حديقة يويوان" (</w:t>
      </w:r>
      <w:proofErr w:type="spellStart"/>
      <w:r w:rsidRPr="00E402A2">
        <w:rPr>
          <w:rFonts w:cstheme="minorHAnsi"/>
        </w:rPr>
        <w:t>Yuyuan</w:t>
      </w:r>
      <w:proofErr w:type="spellEnd"/>
      <w:r w:rsidRPr="00E402A2">
        <w:rPr>
          <w:rFonts w:cstheme="minorHAnsi"/>
        </w:rPr>
        <w:t xml:space="preserve"> Garden</w:t>
      </w:r>
      <w:r w:rsidRPr="00E402A2">
        <w:rPr>
          <w:rFonts w:cs="Calibri"/>
          <w:rtl/>
        </w:rPr>
        <w:t>) الهادئة، وهي حديقة خاصة محفوظة بعناية، يعود تاريخ إنشائها إلى عهد أسرة مينغ. وهناك، سنتعرف أيضاً على تقاليد الشاي الصيني، الذي يُعد جزءاً لا يتجزأ من التراث الثقافي الغني للصين.</w:t>
      </w:r>
    </w:p>
    <w:p w14:paraId="31EFB351" w14:textId="77777777" w:rsidR="00E402A2" w:rsidRPr="00E402A2" w:rsidRDefault="00E402A2" w:rsidP="00E402A2">
      <w:pPr>
        <w:bidi/>
        <w:spacing w:after="0" w:line="240" w:lineRule="auto"/>
        <w:rPr>
          <w:rFonts w:cstheme="minorHAnsi"/>
        </w:rPr>
      </w:pPr>
    </w:p>
    <w:p w14:paraId="53BEF700" w14:textId="77777777" w:rsidR="00E402A2" w:rsidRPr="00E402A2" w:rsidRDefault="00E402A2" w:rsidP="00E402A2">
      <w:pPr>
        <w:bidi/>
        <w:spacing w:after="0" w:line="240" w:lineRule="auto"/>
        <w:rPr>
          <w:rFonts w:cstheme="minorHAnsi"/>
        </w:rPr>
      </w:pPr>
      <w:r w:rsidRPr="00E402A2">
        <w:rPr>
          <w:rFonts w:cs="Calibri"/>
          <w:rtl/>
        </w:rPr>
        <w:t>تستمر جولتنا عبر حي "شينتياندي" (</w:t>
      </w:r>
      <w:r w:rsidRPr="00E402A2">
        <w:rPr>
          <w:rFonts w:cstheme="minorHAnsi"/>
        </w:rPr>
        <w:t>Xintiandi</w:t>
      </w:r>
      <w:r w:rsidRPr="00E402A2">
        <w:rPr>
          <w:rFonts w:cs="Calibri"/>
          <w:rtl/>
        </w:rPr>
        <w:t>)، أحد أكثر أحياء المدينة حيوية وعصرية، والمعروف بمتاجره الأنيقة ومقاهيه وأجوائه النابضة بالحياة.</w:t>
      </w:r>
    </w:p>
    <w:p w14:paraId="6016AD44" w14:textId="77777777" w:rsidR="00E402A2" w:rsidRPr="00E402A2" w:rsidRDefault="00E402A2" w:rsidP="00E402A2">
      <w:pPr>
        <w:bidi/>
        <w:spacing w:after="0" w:line="240" w:lineRule="auto"/>
        <w:rPr>
          <w:rFonts w:cstheme="minorHAnsi"/>
        </w:rPr>
      </w:pPr>
    </w:p>
    <w:p w14:paraId="6101E39E" w14:textId="77777777" w:rsidR="00E402A2" w:rsidRPr="00E402A2" w:rsidRDefault="00E402A2" w:rsidP="00E402A2">
      <w:pPr>
        <w:bidi/>
        <w:spacing w:after="0" w:line="240" w:lineRule="auto"/>
        <w:rPr>
          <w:rFonts w:cstheme="minorHAnsi"/>
        </w:rPr>
      </w:pPr>
      <w:r w:rsidRPr="00E402A2">
        <w:rPr>
          <w:rFonts w:cs="Calibri"/>
          <w:rtl/>
        </w:rPr>
        <w:t>وجبة الغداء مشمولة.</w:t>
      </w:r>
    </w:p>
    <w:p w14:paraId="2085FD0A" w14:textId="77777777" w:rsidR="00E402A2" w:rsidRPr="00E402A2" w:rsidRDefault="00E402A2" w:rsidP="00E402A2">
      <w:pPr>
        <w:bidi/>
        <w:spacing w:after="0" w:line="240" w:lineRule="auto"/>
        <w:rPr>
          <w:rFonts w:cstheme="minorHAnsi"/>
        </w:rPr>
      </w:pPr>
    </w:p>
    <w:p w14:paraId="4F493DE7" w14:textId="77777777" w:rsidR="00E402A2" w:rsidRPr="00E402A2" w:rsidRDefault="00E402A2" w:rsidP="00E402A2">
      <w:pPr>
        <w:bidi/>
        <w:spacing w:after="0" w:line="240" w:lineRule="auto"/>
        <w:rPr>
          <w:rFonts w:cstheme="minorHAnsi"/>
        </w:rPr>
      </w:pPr>
      <w:r w:rsidRPr="00E402A2">
        <w:rPr>
          <w:rFonts w:cs="Calibri"/>
          <w:rtl/>
        </w:rPr>
        <w:t>وفي فترة ما بعد الظهر، نستكشف منطقة "تيانزيفانغ" (</w:t>
      </w:r>
      <w:proofErr w:type="spellStart"/>
      <w:r w:rsidRPr="00E402A2">
        <w:rPr>
          <w:rFonts w:cstheme="minorHAnsi"/>
        </w:rPr>
        <w:t>Tianzifang</w:t>
      </w:r>
      <w:proofErr w:type="spellEnd"/>
      <w:r w:rsidRPr="00E402A2">
        <w:rPr>
          <w:rFonts w:cs="Calibri"/>
          <w:rtl/>
        </w:rPr>
        <w:t>)، التي كانت في الأصل حياً سكنياً، وأصبحت اليوم تشتهر بأزقتها المتشابكة التي تشبه المتاهة، ومتاجر الحرف اليدوية الساحرة، ومعارض الفن المعاصر.</w:t>
      </w:r>
    </w:p>
    <w:p w14:paraId="47D89585" w14:textId="77777777" w:rsidR="00E402A2" w:rsidRPr="00E402A2" w:rsidRDefault="00E402A2" w:rsidP="00E402A2">
      <w:pPr>
        <w:bidi/>
        <w:spacing w:after="0" w:line="240" w:lineRule="auto"/>
        <w:rPr>
          <w:rFonts w:cstheme="minorHAnsi"/>
        </w:rPr>
      </w:pPr>
    </w:p>
    <w:p w14:paraId="5AECD78C" w14:textId="77777777" w:rsidR="00E402A2" w:rsidRPr="00E402A2" w:rsidRDefault="00E402A2" w:rsidP="00E402A2">
      <w:pPr>
        <w:bidi/>
        <w:spacing w:after="0" w:line="240" w:lineRule="auto"/>
        <w:rPr>
          <w:rFonts w:cstheme="minorHAnsi"/>
        </w:rPr>
      </w:pPr>
      <w:r w:rsidRPr="00E402A2">
        <w:rPr>
          <w:rFonts w:cs="Calibri"/>
          <w:rtl/>
        </w:rPr>
        <w:t>نختتم يومنا بنزهة على طول منطقة "ذا بوند" (</w:t>
      </w:r>
      <w:r w:rsidRPr="00E402A2">
        <w:rPr>
          <w:rFonts w:cstheme="minorHAnsi"/>
        </w:rPr>
        <w:t>The Bund</w:t>
      </w:r>
      <w:r w:rsidRPr="00E402A2">
        <w:rPr>
          <w:rFonts w:cs="Calibri"/>
          <w:rtl/>
        </w:rPr>
        <w:t>)، حيث تعكس المباني الضخمة التي تعود إلى الحقبة الاستعمارية تأثير التجارة الأوروبية في شنغهاي.</w:t>
      </w:r>
    </w:p>
    <w:p w14:paraId="4B15F398" w14:textId="77777777" w:rsidR="00E402A2" w:rsidRPr="00E402A2" w:rsidRDefault="00E402A2" w:rsidP="00E402A2">
      <w:pPr>
        <w:bidi/>
        <w:spacing w:after="0" w:line="240" w:lineRule="auto"/>
        <w:rPr>
          <w:rFonts w:cstheme="minorHAnsi"/>
        </w:rPr>
      </w:pPr>
    </w:p>
    <w:p w14:paraId="242EF0FA" w14:textId="77777777" w:rsidR="00E402A2" w:rsidRDefault="00E402A2" w:rsidP="00E402A2">
      <w:pPr>
        <w:bidi/>
        <w:spacing w:after="0" w:line="240" w:lineRule="auto"/>
        <w:rPr>
          <w:rFonts w:cs="Calibri"/>
          <w:rtl/>
        </w:rPr>
      </w:pPr>
      <w:r w:rsidRPr="00E402A2">
        <w:rPr>
          <w:rFonts w:cs="Calibri"/>
          <w:rtl/>
        </w:rPr>
        <w:t>فترة ما بعد الظهر حرة؛ يمكنكم -إذا رغبتم- الاستمتاع برحلة بالقارب لمشاهدة شنغهاي ليلاً، وهي تجربة لا تُنسى.</w:t>
      </w:r>
    </w:p>
    <w:p w14:paraId="1A064536" w14:textId="77777777" w:rsidR="00E402A2" w:rsidRDefault="00E402A2" w:rsidP="00E402A2">
      <w:pPr>
        <w:bidi/>
        <w:spacing w:after="0" w:line="240" w:lineRule="auto"/>
        <w:rPr>
          <w:rFonts w:cs="Calibri"/>
          <w:rtl/>
        </w:rPr>
      </w:pPr>
    </w:p>
    <w:p w14:paraId="10E80CA5" w14:textId="77777777" w:rsidR="00E402A2" w:rsidRPr="00E402A2" w:rsidRDefault="00E402A2" w:rsidP="00E402A2">
      <w:pPr>
        <w:bidi/>
        <w:spacing w:after="0" w:line="240" w:lineRule="auto"/>
        <w:rPr>
          <w:rFonts w:cstheme="minorHAnsi"/>
        </w:rPr>
      </w:pPr>
    </w:p>
    <w:p w14:paraId="3139C406" w14:textId="77777777" w:rsidR="00E402A2" w:rsidRPr="00E402A2" w:rsidRDefault="00E402A2" w:rsidP="00E402A2">
      <w:pPr>
        <w:bidi/>
        <w:spacing w:after="0" w:line="240" w:lineRule="auto"/>
        <w:rPr>
          <w:rFonts w:cs="Calibri"/>
          <w:b/>
          <w:bCs/>
          <w:color w:val="002060"/>
        </w:rPr>
      </w:pPr>
      <w:r w:rsidRPr="00E402A2">
        <w:rPr>
          <w:rFonts w:cs="Calibri"/>
          <w:b/>
          <w:bCs/>
          <w:color w:val="002060"/>
          <w:rtl/>
        </w:rPr>
        <w:t>03 السبت. شنغهاي - لويانغ.</w:t>
      </w:r>
    </w:p>
    <w:p w14:paraId="1021E8DC" w14:textId="77777777" w:rsidR="00E402A2" w:rsidRPr="00E402A2" w:rsidRDefault="00E402A2" w:rsidP="00E402A2">
      <w:pPr>
        <w:bidi/>
        <w:spacing w:after="0" w:line="240" w:lineRule="auto"/>
        <w:rPr>
          <w:rFonts w:cstheme="minorHAnsi"/>
        </w:rPr>
      </w:pPr>
      <w:r w:rsidRPr="00E402A2">
        <w:rPr>
          <w:rFonts w:cs="Calibri"/>
          <w:rtl/>
        </w:rPr>
        <w:t>نتوجه إلى محطة القطار لاستقلال قطار فائق السرعة (موعد المغادرة المقرر في الساعة 07:17 صباحاً). في رحلة تستغرق ما يزيد قليلاً عن خمس ساعات، نقطع مسافة 1000 كيلومتر عبر مناظر طبيعية خلابة ومساحات ريفية جميلة، وصولاً إلى مدينة لويانغ.</w:t>
      </w:r>
    </w:p>
    <w:p w14:paraId="7FEEE8C1" w14:textId="77777777" w:rsidR="00E402A2" w:rsidRPr="00E402A2" w:rsidRDefault="00E402A2" w:rsidP="00E402A2">
      <w:pPr>
        <w:bidi/>
        <w:spacing w:after="0" w:line="240" w:lineRule="auto"/>
        <w:rPr>
          <w:rFonts w:cstheme="minorHAnsi"/>
        </w:rPr>
      </w:pPr>
    </w:p>
    <w:p w14:paraId="0B643418" w14:textId="77777777" w:rsidR="00E402A2" w:rsidRPr="00E402A2" w:rsidRDefault="00E402A2" w:rsidP="00E402A2">
      <w:pPr>
        <w:bidi/>
        <w:spacing w:after="0" w:line="240" w:lineRule="auto"/>
        <w:rPr>
          <w:rFonts w:cstheme="minorHAnsi"/>
        </w:rPr>
      </w:pPr>
      <w:r w:rsidRPr="00E402A2">
        <w:rPr>
          <w:rFonts w:cs="Calibri"/>
          <w:rtl/>
        </w:rPr>
        <w:t>وجبة الغداء مشمولة.</w:t>
      </w:r>
    </w:p>
    <w:p w14:paraId="1E2F397D" w14:textId="77777777" w:rsidR="00E402A2" w:rsidRPr="00E402A2" w:rsidRDefault="00E402A2" w:rsidP="00E402A2">
      <w:pPr>
        <w:bidi/>
        <w:spacing w:after="0" w:line="240" w:lineRule="auto"/>
        <w:rPr>
          <w:rFonts w:cstheme="minorHAnsi"/>
        </w:rPr>
      </w:pPr>
    </w:p>
    <w:p w14:paraId="14BD2FCD" w14:textId="77777777" w:rsidR="00E402A2" w:rsidRPr="00E402A2" w:rsidRDefault="00E402A2" w:rsidP="00E402A2">
      <w:pPr>
        <w:bidi/>
        <w:spacing w:after="0" w:line="240" w:lineRule="auto"/>
        <w:rPr>
          <w:rFonts w:cstheme="minorHAnsi"/>
        </w:rPr>
      </w:pPr>
      <w:r w:rsidRPr="00E402A2">
        <w:rPr>
          <w:rFonts w:cs="Calibri"/>
          <w:rtl/>
        </w:rPr>
        <w:lastRenderedPageBreak/>
        <w:t>تبدأ زيارتنا بـ "كهوف لونغمن" (</w:t>
      </w:r>
      <w:r w:rsidRPr="00E402A2">
        <w:rPr>
          <w:rFonts w:cstheme="minorHAnsi"/>
        </w:rPr>
        <w:t>Longmen Buddhist Caves</w:t>
      </w:r>
      <w:r w:rsidRPr="00E402A2">
        <w:rPr>
          <w:rFonts w:cs="Calibri"/>
          <w:rtl/>
        </w:rPr>
        <w:t>) البوذية المذهلة، وهي مجمع استثنائي يمتد لأكثر من كيلومتر واحد على طول المنحدرات الصخرية المطلة على النهر. هنا، نُحتت أكثر من 100 ألف تمثال ونقش لبوذا في الصخر، مما جعل هذا الموقع واحداً من أبرز المواقع الأثرية في الصين. وللاستمتاع بعظمة هذا المكان على أكمل وجه، سنقوم بجولة بالقارب عبر النهر، حيث المناظر الطبيعية الخلابة.</w:t>
      </w:r>
    </w:p>
    <w:p w14:paraId="38DF9893" w14:textId="77777777" w:rsidR="00E402A2" w:rsidRPr="00E402A2" w:rsidRDefault="00E402A2" w:rsidP="00E402A2">
      <w:pPr>
        <w:bidi/>
        <w:spacing w:after="0" w:line="240" w:lineRule="auto"/>
        <w:rPr>
          <w:rFonts w:cstheme="minorHAnsi"/>
        </w:rPr>
      </w:pPr>
    </w:p>
    <w:p w14:paraId="74ED15B8" w14:textId="77777777" w:rsidR="00E402A2" w:rsidRDefault="00E402A2" w:rsidP="00E402A2">
      <w:pPr>
        <w:bidi/>
        <w:spacing w:after="0" w:line="240" w:lineRule="auto"/>
        <w:rPr>
          <w:rFonts w:cs="Calibri"/>
          <w:rtl/>
        </w:rPr>
      </w:pPr>
      <w:r w:rsidRPr="00E402A2">
        <w:rPr>
          <w:rFonts w:cs="Calibri"/>
          <w:rtl/>
        </w:rPr>
        <w:t>بعد ذلك، نتوجه إلى مدينة لويانغ العريقة، لنعبر أسوارها الشاهقة وننغمس في الأجواء الحيوية لشوارعها المضاءة، التي تفيض بالسحر التقليدي والنشاط المحلي النابض بالحياة.</w:t>
      </w:r>
    </w:p>
    <w:p w14:paraId="15F55DAB" w14:textId="77777777" w:rsidR="00E402A2" w:rsidRDefault="00E402A2" w:rsidP="00E402A2">
      <w:pPr>
        <w:bidi/>
        <w:spacing w:after="0" w:line="240" w:lineRule="auto"/>
        <w:rPr>
          <w:rFonts w:cs="Calibri"/>
          <w:rtl/>
        </w:rPr>
      </w:pPr>
    </w:p>
    <w:p w14:paraId="6FED1D07" w14:textId="77777777" w:rsidR="00E402A2" w:rsidRPr="00E402A2" w:rsidRDefault="00E402A2" w:rsidP="00E402A2">
      <w:pPr>
        <w:bidi/>
        <w:spacing w:after="0" w:line="240" w:lineRule="auto"/>
        <w:rPr>
          <w:rFonts w:cstheme="minorHAnsi"/>
        </w:rPr>
      </w:pPr>
    </w:p>
    <w:p w14:paraId="46671746" w14:textId="77777777" w:rsidR="00E402A2" w:rsidRPr="00E402A2" w:rsidRDefault="00E402A2" w:rsidP="00E402A2">
      <w:pPr>
        <w:bidi/>
        <w:spacing w:after="0" w:line="240" w:lineRule="auto"/>
        <w:rPr>
          <w:rFonts w:cstheme="minorHAnsi"/>
        </w:rPr>
      </w:pPr>
    </w:p>
    <w:p w14:paraId="7BF4B3C4" w14:textId="6480554A" w:rsidR="00E402A2" w:rsidRPr="00E402A2" w:rsidRDefault="00E402A2" w:rsidP="00E402A2">
      <w:pPr>
        <w:bidi/>
        <w:spacing w:after="0" w:line="240" w:lineRule="auto"/>
        <w:rPr>
          <w:rFonts w:cs="Calibri"/>
          <w:b/>
          <w:bCs/>
          <w:color w:val="002060"/>
        </w:rPr>
      </w:pPr>
      <w:r w:rsidRPr="00E402A2">
        <w:rPr>
          <w:rFonts w:cs="Calibri" w:hint="cs"/>
          <w:b/>
          <w:bCs/>
          <w:color w:val="002060"/>
          <w:rtl/>
        </w:rPr>
        <w:t xml:space="preserve">04 </w:t>
      </w:r>
      <w:r w:rsidRPr="00E402A2">
        <w:rPr>
          <w:rFonts w:cs="Calibri"/>
          <w:b/>
          <w:bCs/>
          <w:color w:val="002060"/>
          <w:rtl/>
        </w:rPr>
        <w:t>الأحد: لويانغ - لونغمن - سانمنشيا - شيان.</w:t>
      </w:r>
    </w:p>
    <w:p w14:paraId="75A15026" w14:textId="77777777" w:rsidR="00E402A2" w:rsidRPr="00E402A2" w:rsidRDefault="00E402A2" w:rsidP="00E402A2">
      <w:pPr>
        <w:bidi/>
        <w:spacing w:after="0" w:line="240" w:lineRule="auto"/>
        <w:rPr>
          <w:rFonts w:cstheme="minorHAnsi"/>
        </w:rPr>
      </w:pPr>
      <w:r w:rsidRPr="00E402A2">
        <w:rPr>
          <w:rFonts w:cs="Calibri"/>
          <w:rtl/>
        </w:rPr>
        <w:t>في الصباح الباكر، وعلى مشارف مدينة لويانغ، سنزور دير "الحصان الأبيض" (</w:t>
      </w:r>
      <w:r w:rsidRPr="00E402A2">
        <w:rPr>
          <w:rFonts w:cstheme="minorHAnsi"/>
        </w:rPr>
        <w:t>White Horse Monastery</w:t>
      </w:r>
      <w:r w:rsidRPr="00E402A2">
        <w:rPr>
          <w:rFonts w:cs="Calibri"/>
          <w:rtl/>
        </w:rPr>
        <w:t>)؛ وهو مركز بوذي تاريخي واسع النطاق، يستقبل الدارسين والممارسين من جميع أنحاء العالم.</w:t>
      </w:r>
    </w:p>
    <w:p w14:paraId="488CBC03" w14:textId="77777777" w:rsidR="00E402A2" w:rsidRPr="00E402A2" w:rsidRDefault="00E402A2" w:rsidP="00E402A2">
      <w:pPr>
        <w:bidi/>
        <w:spacing w:after="0" w:line="240" w:lineRule="auto"/>
        <w:rPr>
          <w:rFonts w:cstheme="minorHAnsi"/>
        </w:rPr>
      </w:pPr>
    </w:p>
    <w:p w14:paraId="5A15A2D1" w14:textId="77777777" w:rsidR="00E402A2" w:rsidRPr="00E402A2" w:rsidRDefault="00E402A2" w:rsidP="00E402A2">
      <w:pPr>
        <w:bidi/>
        <w:spacing w:after="0" w:line="240" w:lineRule="auto"/>
        <w:rPr>
          <w:rFonts w:cstheme="minorHAnsi"/>
        </w:rPr>
      </w:pPr>
      <w:r w:rsidRPr="00E402A2">
        <w:rPr>
          <w:rFonts w:cs="Calibri"/>
          <w:rtl/>
        </w:rPr>
        <w:t>ثم نواصل رحلتنا إلى مدينة سانمنشيا الغنية بتاريخها العريق. وهناك، سنشاهد النهر الأصفر المهيب، ونزور معبد "باولون" (</w:t>
      </w:r>
      <w:proofErr w:type="spellStart"/>
      <w:r w:rsidRPr="00E402A2">
        <w:rPr>
          <w:rFonts w:cstheme="minorHAnsi"/>
        </w:rPr>
        <w:t>Baolun</w:t>
      </w:r>
      <w:proofErr w:type="spellEnd"/>
      <w:r w:rsidRPr="00E402A2">
        <w:rPr>
          <w:rFonts w:cstheme="minorHAnsi"/>
        </w:rPr>
        <w:t xml:space="preserve"> Temple</w:t>
      </w:r>
      <w:r w:rsidRPr="00E402A2">
        <w:rPr>
          <w:rFonts w:cs="Calibri"/>
          <w:rtl/>
        </w:rPr>
        <w:t>) المعروف ببرجه (الباغودا) الشاهق والمميز. كما سنستكشف متحف "غوو" (</w:t>
      </w:r>
      <w:r w:rsidRPr="00E402A2">
        <w:rPr>
          <w:rFonts w:cstheme="minorHAnsi"/>
        </w:rPr>
        <w:t>Guo Museum</w:t>
      </w:r>
      <w:r w:rsidRPr="00E402A2">
        <w:rPr>
          <w:rFonts w:cs="Calibri"/>
          <w:rtl/>
        </w:rPr>
        <w:t>) الشهير، الذي يُعد واحداً من أرقى المتاحف في الصين، حيث سنرى عربات جنائزية قديمة تعود إلى "دولة غوو" (</w:t>
      </w:r>
      <w:r w:rsidRPr="00E402A2">
        <w:rPr>
          <w:rFonts w:cstheme="minorHAnsi"/>
        </w:rPr>
        <w:t>State of Guo</w:t>
      </w:r>
      <w:r w:rsidRPr="00E402A2">
        <w:rPr>
          <w:rFonts w:cs="Calibri"/>
          <w:rtl/>
        </w:rPr>
        <w:t>) الغابرة، مما يمنحنا لمحة رائعة عن ماضي هذه المنطقة.</w:t>
      </w:r>
    </w:p>
    <w:p w14:paraId="0B142311" w14:textId="77777777" w:rsidR="00E402A2" w:rsidRPr="00E402A2" w:rsidRDefault="00E402A2" w:rsidP="00E402A2">
      <w:pPr>
        <w:bidi/>
        <w:spacing w:after="0" w:line="240" w:lineRule="auto"/>
        <w:rPr>
          <w:rFonts w:cstheme="minorHAnsi"/>
        </w:rPr>
      </w:pPr>
    </w:p>
    <w:p w14:paraId="1E91EF50" w14:textId="77777777" w:rsidR="00E402A2" w:rsidRPr="00E402A2" w:rsidRDefault="00E402A2" w:rsidP="00E402A2">
      <w:pPr>
        <w:bidi/>
        <w:spacing w:after="0" w:line="240" w:lineRule="auto"/>
        <w:rPr>
          <w:rFonts w:cstheme="minorHAnsi"/>
        </w:rPr>
      </w:pPr>
      <w:r w:rsidRPr="00E402A2">
        <w:rPr>
          <w:rFonts w:cs="Calibri"/>
          <w:rtl/>
        </w:rPr>
        <w:t>وجبة الغداء مشمولة.</w:t>
      </w:r>
    </w:p>
    <w:p w14:paraId="5F968303" w14:textId="77777777" w:rsidR="00E402A2" w:rsidRPr="00E402A2" w:rsidRDefault="00E402A2" w:rsidP="00E402A2">
      <w:pPr>
        <w:bidi/>
        <w:spacing w:after="0" w:line="240" w:lineRule="auto"/>
        <w:rPr>
          <w:rFonts w:cstheme="minorHAnsi"/>
        </w:rPr>
      </w:pPr>
    </w:p>
    <w:p w14:paraId="2C2CF7B6" w14:textId="77777777" w:rsidR="00E402A2" w:rsidRPr="00E402A2" w:rsidRDefault="00E402A2" w:rsidP="00E402A2">
      <w:pPr>
        <w:bidi/>
        <w:spacing w:after="0" w:line="240" w:lineRule="auto"/>
        <w:rPr>
          <w:rFonts w:cstheme="minorHAnsi"/>
        </w:rPr>
      </w:pPr>
      <w:r w:rsidRPr="00E402A2">
        <w:rPr>
          <w:rFonts w:cs="Calibri"/>
          <w:rtl/>
        </w:rPr>
        <w:t>وفي طريقنا شرقاً، سنمر بجبل "هوا" (</w:t>
      </w:r>
      <w:r w:rsidRPr="00E402A2">
        <w:rPr>
          <w:rFonts w:cstheme="minorHAnsi"/>
        </w:rPr>
        <w:t>Mount Hua</w:t>
      </w:r>
      <w:r w:rsidRPr="00E402A2">
        <w:rPr>
          <w:rFonts w:cs="Calibri"/>
          <w:rtl/>
        </w:rPr>
        <w:t>) المقدس، أحد أكثر جبال الصين قدسية، والذي يشتهر بقممه الدرامية وأهميته الروحية.</w:t>
      </w:r>
    </w:p>
    <w:p w14:paraId="5427D0FD" w14:textId="77777777" w:rsidR="00E402A2" w:rsidRPr="00E402A2" w:rsidRDefault="00E402A2" w:rsidP="00E402A2">
      <w:pPr>
        <w:bidi/>
        <w:spacing w:after="0" w:line="240" w:lineRule="auto"/>
        <w:rPr>
          <w:rFonts w:cstheme="minorHAnsi"/>
        </w:rPr>
      </w:pPr>
    </w:p>
    <w:p w14:paraId="16896BE1" w14:textId="77777777" w:rsidR="00E402A2" w:rsidRPr="00E402A2" w:rsidRDefault="00E402A2" w:rsidP="00E402A2">
      <w:pPr>
        <w:bidi/>
        <w:spacing w:after="0" w:line="240" w:lineRule="auto"/>
        <w:rPr>
          <w:rFonts w:cstheme="minorHAnsi"/>
        </w:rPr>
      </w:pPr>
      <w:r w:rsidRPr="00E402A2">
        <w:rPr>
          <w:rFonts w:cs="Calibri"/>
          <w:rtl/>
        </w:rPr>
        <w:t>وفي وقت متأخر من بعد الظهر، نصل إلى مدينة شيان، حيث نختتم يومنا.</w:t>
      </w:r>
    </w:p>
    <w:p w14:paraId="30FC54C8" w14:textId="77777777" w:rsidR="00E402A2" w:rsidRPr="00E402A2" w:rsidRDefault="00E402A2" w:rsidP="00E402A2">
      <w:pPr>
        <w:bidi/>
        <w:spacing w:after="0" w:line="240" w:lineRule="auto"/>
        <w:rPr>
          <w:rFonts w:cstheme="minorHAnsi"/>
        </w:rPr>
      </w:pPr>
    </w:p>
    <w:p w14:paraId="5B4D3F6B" w14:textId="0A4F685D" w:rsidR="00E402A2" w:rsidRPr="00E402A2" w:rsidRDefault="00E402A2" w:rsidP="00E402A2">
      <w:pPr>
        <w:bidi/>
        <w:spacing w:after="0" w:line="240" w:lineRule="auto"/>
        <w:rPr>
          <w:rFonts w:cs="Calibri"/>
          <w:b/>
          <w:bCs/>
          <w:color w:val="002060"/>
        </w:rPr>
      </w:pPr>
      <w:r w:rsidRPr="00E402A2">
        <w:rPr>
          <w:rFonts w:cs="Calibri" w:hint="cs"/>
          <w:b/>
          <w:bCs/>
          <w:color w:val="002060"/>
          <w:rtl/>
        </w:rPr>
        <w:t xml:space="preserve">05 </w:t>
      </w:r>
      <w:r w:rsidRPr="00E402A2">
        <w:rPr>
          <w:rFonts w:cs="Calibri"/>
          <w:b/>
          <w:bCs/>
          <w:color w:val="002060"/>
          <w:rtl/>
        </w:rPr>
        <w:t>الاثنين: شيان.</w:t>
      </w:r>
    </w:p>
    <w:p w14:paraId="3D86BFA4" w14:textId="77777777" w:rsidR="00E402A2" w:rsidRPr="00E402A2" w:rsidRDefault="00E402A2" w:rsidP="00E402A2">
      <w:pPr>
        <w:bidi/>
        <w:spacing w:after="0" w:line="240" w:lineRule="auto"/>
        <w:rPr>
          <w:rFonts w:cstheme="minorHAnsi"/>
        </w:rPr>
      </w:pPr>
      <w:r w:rsidRPr="00E402A2">
        <w:rPr>
          <w:rFonts w:cs="Calibri"/>
          <w:rtl/>
        </w:rPr>
        <w:t>لقد وصلنا إلى مدينة شيان، تلك المدينة الساحرة التي كانت نقطة انطلاق طريق الحرير القديم.</w:t>
      </w:r>
    </w:p>
    <w:p w14:paraId="7572D343" w14:textId="77777777" w:rsidR="00E402A2" w:rsidRPr="00E402A2" w:rsidRDefault="00E402A2" w:rsidP="00E402A2">
      <w:pPr>
        <w:bidi/>
        <w:spacing w:after="0" w:line="240" w:lineRule="auto"/>
        <w:rPr>
          <w:rFonts w:cstheme="minorHAnsi"/>
        </w:rPr>
      </w:pPr>
    </w:p>
    <w:p w14:paraId="511FA5A1" w14:textId="77777777" w:rsidR="00E402A2" w:rsidRPr="00E402A2" w:rsidRDefault="00E402A2" w:rsidP="00E402A2">
      <w:pPr>
        <w:bidi/>
        <w:spacing w:after="0" w:line="240" w:lineRule="auto"/>
        <w:rPr>
          <w:rFonts w:cstheme="minorHAnsi"/>
        </w:rPr>
      </w:pPr>
      <w:r w:rsidRPr="00E402A2">
        <w:rPr>
          <w:rFonts w:cs="Calibri"/>
          <w:rtl/>
        </w:rPr>
        <w:t>في الصباح، سنزور "جيش التيراكوتا" (</w:t>
      </w:r>
      <w:r w:rsidRPr="00E402A2">
        <w:rPr>
          <w:rFonts w:cstheme="minorHAnsi"/>
        </w:rPr>
        <w:t>Terracotta Army</w:t>
      </w:r>
      <w:r w:rsidRPr="00E402A2">
        <w:rPr>
          <w:rFonts w:cs="Calibri"/>
          <w:rtl/>
        </w:rPr>
        <w:t>) الأسطوري؛ وهو موقع أثري مذهل يضم آلاف التماثيل الطينية لجنود بحجمهم الطبيعي، ظلت مخبأة تحت الأرض لقرون، وتقف اليوم كحراس لقبر أول إمبراطور للصين.</w:t>
      </w:r>
    </w:p>
    <w:p w14:paraId="4621E7BB" w14:textId="77777777" w:rsidR="00E402A2" w:rsidRPr="00E402A2" w:rsidRDefault="00E402A2" w:rsidP="00E402A2">
      <w:pPr>
        <w:bidi/>
        <w:spacing w:after="0" w:line="240" w:lineRule="auto"/>
        <w:rPr>
          <w:rFonts w:cstheme="minorHAnsi"/>
        </w:rPr>
      </w:pPr>
    </w:p>
    <w:p w14:paraId="1DC3CD66" w14:textId="77777777" w:rsidR="00E402A2" w:rsidRPr="00E402A2" w:rsidRDefault="00E402A2" w:rsidP="00E402A2">
      <w:pPr>
        <w:bidi/>
        <w:spacing w:after="0" w:line="240" w:lineRule="auto"/>
        <w:rPr>
          <w:rFonts w:cstheme="minorHAnsi"/>
        </w:rPr>
      </w:pPr>
      <w:r w:rsidRPr="00E402A2">
        <w:rPr>
          <w:rFonts w:cs="Calibri"/>
          <w:rtl/>
        </w:rPr>
        <w:t>بعد ذلك، نعود إلى مدينة شيان لزيارة "باغودا الإوزة البرية الصغيرة" (</w:t>
      </w:r>
      <w:r w:rsidRPr="00E402A2">
        <w:rPr>
          <w:rFonts w:cstheme="minorHAnsi"/>
        </w:rPr>
        <w:t>Small Wild Goose Pagoda</w:t>
      </w:r>
      <w:r w:rsidRPr="00E402A2">
        <w:rPr>
          <w:rFonts w:cs="Calibri"/>
          <w:rtl/>
        </w:rPr>
        <w:t>)، وهو صرح بوذي جميل صامد منذ أكثر من ألف عام. بعد ذلك، سنستكشف وسط المدينة التاريخي المحاط بالأسوار، ونمر عبر "الحي الإسلامي" النابض بالحياة، حيث سنزور المسجد الكبير. يعكس هذا الموقع الفريد المزيج الغني من الثقافات والأديان التي شكلت الصين على مر القرون.</w:t>
      </w:r>
    </w:p>
    <w:p w14:paraId="7BAB7B12" w14:textId="77777777" w:rsidR="00E402A2" w:rsidRPr="00E402A2" w:rsidRDefault="00E402A2" w:rsidP="00E402A2">
      <w:pPr>
        <w:bidi/>
        <w:spacing w:after="0" w:line="240" w:lineRule="auto"/>
        <w:rPr>
          <w:rFonts w:cstheme="minorHAnsi"/>
        </w:rPr>
      </w:pPr>
    </w:p>
    <w:p w14:paraId="7C9D6A81" w14:textId="77777777" w:rsidR="00E402A2" w:rsidRPr="00E402A2" w:rsidRDefault="00E402A2" w:rsidP="00E402A2">
      <w:pPr>
        <w:bidi/>
        <w:spacing w:after="0" w:line="240" w:lineRule="auto"/>
        <w:rPr>
          <w:rFonts w:cstheme="minorHAnsi"/>
        </w:rPr>
      </w:pPr>
      <w:r w:rsidRPr="00E402A2">
        <w:rPr>
          <w:rFonts w:cs="Calibri"/>
          <w:rtl/>
        </w:rPr>
        <w:t>تتضمن جولتنا أيضاً زيارة "برج الطبول"، حيث سنستمتع بعرض قصير للموسيقى الصينية التقليدية التي تُعزف على آلات قديمة.</w:t>
      </w:r>
    </w:p>
    <w:p w14:paraId="3E0BD891" w14:textId="77777777" w:rsidR="00E402A2" w:rsidRPr="00E402A2" w:rsidRDefault="00E402A2" w:rsidP="00E402A2">
      <w:pPr>
        <w:bidi/>
        <w:spacing w:after="0" w:line="240" w:lineRule="auto"/>
        <w:rPr>
          <w:rFonts w:cstheme="minorHAnsi"/>
        </w:rPr>
      </w:pPr>
    </w:p>
    <w:p w14:paraId="677FF655" w14:textId="77777777" w:rsidR="00E402A2" w:rsidRDefault="00E402A2" w:rsidP="00E402A2">
      <w:pPr>
        <w:bidi/>
        <w:spacing w:after="0" w:line="240" w:lineRule="auto"/>
        <w:rPr>
          <w:rFonts w:cs="Calibri"/>
          <w:rtl/>
        </w:rPr>
      </w:pPr>
      <w:r w:rsidRPr="00E402A2">
        <w:rPr>
          <w:rFonts w:cs="Calibri"/>
          <w:rtl/>
        </w:rPr>
        <w:t>بعد ذلك، ستحظى بوقت حر لاستكشاف المدينة وفقاً لوتيرتك الخاصة.</w:t>
      </w:r>
    </w:p>
    <w:p w14:paraId="7B8921A4" w14:textId="77777777" w:rsidR="00E402A2" w:rsidRPr="00E402A2" w:rsidRDefault="00E402A2" w:rsidP="00E402A2">
      <w:pPr>
        <w:bidi/>
        <w:spacing w:after="0" w:line="240" w:lineRule="auto"/>
        <w:rPr>
          <w:rFonts w:cstheme="minorHAnsi"/>
        </w:rPr>
      </w:pPr>
    </w:p>
    <w:p w14:paraId="331A1BE8" w14:textId="77777777" w:rsidR="00E402A2" w:rsidRPr="00E402A2" w:rsidRDefault="00E402A2" w:rsidP="00E402A2">
      <w:pPr>
        <w:bidi/>
        <w:spacing w:after="0" w:line="240" w:lineRule="auto"/>
        <w:rPr>
          <w:rFonts w:cstheme="minorHAnsi"/>
        </w:rPr>
      </w:pPr>
    </w:p>
    <w:p w14:paraId="0BAD64E2" w14:textId="0D166A90" w:rsidR="00E402A2" w:rsidRPr="00E402A2" w:rsidRDefault="00E402A2" w:rsidP="00E402A2">
      <w:pPr>
        <w:bidi/>
        <w:spacing w:after="0" w:line="240" w:lineRule="auto"/>
        <w:rPr>
          <w:rFonts w:cs="Calibri"/>
          <w:b/>
          <w:bCs/>
          <w:color w:val="002060"/>
        </w:rPr>
      </w:pPr>
      <w:r w:rsidRPr="00E402A2">
        <w:rPr>
          <w:rFonts w:cs="Calibri" w:hint="cs"/>
          <w:b/>
          <w:bCs/>
          <w:color w:val="002060"/>
          <w:rtl/>
        </w:rPr>
        <w:t xml:space="preserve">06 </w:t>
      </w:r>
      <w:r w:rsidRPr="00E402A2">
        <w:rPr>
          <w:rFonts w:cs="Calibri"/>
          <w:b/>
          <w:bCs/>
          <w:color w:val="002060"/>
          <w:rtl/>
        </w:rPr>
        <w:t>الثلاثاء: شيان - تشنغدو.</w:t>
      </w:r>
    </w:p>
    <w:p w14:paraId="1603DE2A" w14:textId="77777777" w:rsidR="00E402A2" w:rsidRDefault="00E402A2" w:rsidP="00E402A2">
      <w:pPr>
        <w:bidi/>
        <w:spacing w:after="0" w:line="240" w:lineRule="auto"/>
        <w:rPr>
          <w:rFonts w:cs="Calibri"/>
          <w:rtl/>
        </w:rPr>
      </w:pPr>
      <w:r w:rsidRPr="00E402A2">
        <w:rPr>
          <w:rFonts w:cs="Calibri"/>
          <w:rtl/>
        </w:rPr>
        <w:t>نغادر مدينة شيان على متن قطار فائق السرعة وعصري للغاية، لنقطع مسافة 700 كيلومتر تفصلنا عن مدينة تشنغدو في غضون ثلاث ساعات تقريباً. وفور وصولنا، سنتوجه إلى مركز أبحاث وتربية الباندا، وهو محمية تضم 120 باندا عملاقاً و76 باندا أحمر. (وجبة الغداء مشمولة). وفي فترة ما بعد الظهر، سنتجول في "حديقة الشعب" (</w:t>
      </w:r>
      <w:r w:rsidRPr="00E402A2">
        <w:rPr>
          <w:rFonts w:cstheme="minorHAnsi"/>
        </w:rPr>
        <w:t>People's Park</w:t>
      </w:r>
      <w:r w:rsidRPr="00E402A2">
        <w:rPr>
          <w:rFonts w:cs="Calibri"/>
          <w:rtl/>
        </w:rPr>
        <w:t>)، التي تتميز ببحيرتها الصغيرة، ومشاهد للسكان المحليين وهم يمارسون رياضة "التاي تشي"، بالإضافة إلى بيوت الشاي التقليدية.</w:t>
      </w:r>
    </w:p>
    <w:p w14:paraId="722C3F77" w14:textId="77777777" w:rsidR="00E402A2" w:rsidRPr="00E402A2" w:rsidRDefault="00E402A2" w:rsidP="00E402A2">
      <w:pPr>
        <w:bidi/>
        <w:spacing w:after="0" w:line="240" w:lineRule="auto"/>
        <w:rPr>
          <w:rFonts w:cstheme="minorHAnsi"/>
        </w:rPr>
      </w:pPr>
    </w:p>
    <w:p w14:paraId="2D6E9D3E" w14:textId="77777777" w:rsidR="00E402A2" w:rsidRPr="00E402A2" w:rsidRDefault="00E402A2" w:rsidP="00E402A2">
      <w:pPr>
        <w:bidi/>
        <w:spacing w:after="0" w:line="240" w:lineRule="auto"/>
        <w:rPr>
          <w:rFonts w:cstheme="minorHAnsi"/>
        </w:rPr>
      </w:pPr>
    </w:p>
    <w:p w14:paraId="07931EE8" w14:textId="3E63900B" w:rsidR="00E402A2" w:rsidRPr="00E402A2" w:rsidRDefault="00E402A2" w:rsidP="00E402A2">
      <w:pPr>
        <w:bidi/>
        <w:spacing w:after="0" w:line="240" w:lineRule="auto"/>
        <w:rPr>
          <w:rFonts w:cs="Calibri"/>
          <w:b/>
          <w:bCs/>
          <w:color w:val="002060"/>
        </w:rPr>
      </w:pPr>
      <w:r w:rsidRPr="00E402A2">
        <w:rPr>
          <w:rFonts w:cs="Calibri" w:hint="cs"/>
          <w:b/>
          <w:bCs/>
          <w:color w:val="002060"/>
          <w:rtl/>
        </w:rPr>
        <w:lastRenderedPageBreak/>
        <w:t xml:space="preserve">07 </w:t>
      </w:r>
      <w:r w:rsidRPr="00E402A2">
        <w:rPr>
          <w:rFonts w:cs="Calibri"/>
          <w:b/>
          <w:bCs/>
          <w:color w:val="002060"/>
          <w:rtl/>
        </w:rPr>
        <w:t>الأربعاء: تشنغدو.</w:t>
      </w:r>
    </w:p>
    <w:p w14:paraId="72D760E7" w14:textId="3215536B" w:rsidR="00CF7787" w:rsidRDefault="00E402A2" w:rsidP="00E402A2">
      <w:pPr>
        <w:bidi/>
        <w:spacing w:after="0" w:line="240" w:lineRule="auto"/>
        <w:rPr>
          <w:rFonts w:cs="Calibri"/>
          <w:rtl/>
        </w:rPr>
      </w:pPr>
      <w:r w:rsidRPr="00E402A2">
        <w:rPr>
          <w:rFonts w:cs="Calibri"/>
          <w:rtl/>
        </w:rPr>
        <w:t>يتضمن برنامج اليوم جولة شاملة في مقاطعة سيتشوان، بما تزخر به من مناظر طبيعية خلابة وقرى تقليدية. في "دوجيانغيان" (</w:t>
      </w:r>
      <w:proofErr w:type="spellStart"/>
      <w:r w:rsidRPr="00E402A2">
        <w:rPr>
          <w:rFonts w:cstheme="minorHAnsi"/>
        </w:rPr>
        <w:t>Dujiangyan</w:t>
      </w:r>
      <w:proofErr w:type="spellEnd"/>
      <w:r w:rsidRPr="00E402A2">
        <w:rPr>
          <w:rFonts w:cs="Calibri"/>
          <w:rtl/>
        </w:rPr>
        <w:t>)، سنشاهد نظام الري التقليدي الذي يعمل منذ أكثر من 2000 عام، والمُدرج ضمن مواقع التراث العالمي. كما سنزور "تشينغتشينغ شان" (</w:t>
      </w:r>
      <w:r w:rsidRPr="00E402A2">
        <w:rPr>
          <w:rFonts w:cstheme="minorHAnsi"/>
        </w:rPr>
        <w:t>Qingcheng Shan</w:t>
      </w:r>
      <w:r w:rsidRPr="00E402A2">
        <w:rPr>
          <w:rFonts w:cs="Calibri"/>
          <w:rtl/>
        </w:rPr>
        <w:t>) - أو "جبل تشينغتشينغ"...</w:t>
      </w:r>
    </w:p>
    <w:p w14:paraId="3A9C4F49" w14:textId="77777777" w:rsidR="00E402A2" w:rsidRDefault="00E402A2" w:rsidP="00E402A2">
      <w:pPr>
        <w:bidi/>
        <w:spacing w:after="0" w:line="240" w:lineRule="auto"/>
        <w:rPr>
          <w:rFonts w:cs="Calibri"/>
          <w:rtl/>
        </w:rPr>
      </w:pPr>
    </w:p>
    <w:p w14:paraId="23C6C40B" w14:textId="77777777" w:rsidR="00E402A2" w:rsidRPr="00E402A2" w:rsidRDefault="00E402A2" w:rsidP="00E402A2">
      <w:pPr>
        <w:bidi/>
        <w:spacing w:after="0" w:line="240" w:lineRule="auto"/>
        <w:rPr>
          <w:rFonts w:cstheme="minorHAnsi"/>
        </w:rPr>
      </w:pPr>
      <w:r w:rsidRPr="00E402A2">
        <w:rPr>
          <w:rFonts w:cs="Calibri"/>
          <w:rtl/>
        </w:rPr>
        <w:t>تُعد "جبل المدينة الخضراء" (</w:t>
      </w:r>
      <w:r w:rsidRPr="00E402A2">
        <w:rPr>
          <w:rFonts w:cstheme="minorHAnsi"/>
        </w:rPr>
        <w:t>Green City Mountain</w:t>
      </w:r>
      <w:r w:rsidRPr="00E402A2">
        <w:rPr>
          <w:rFonts w:cs="Calibri"/>
          <w:rtl/>
        </w:rPr>
        <w:t>) جبلاً مقدساً في التقاليد الطاوية. وتكشف مساراته التي تشق الغابات عن كهوف وأجنحة ومعابد خشبية يعود تاريخها إلى قرون مضت (يشمل البرنامج وجبة الغداء). وفي الختام، سنزور مدينة "جييزي" (</w:t>
      </w:r>
      <w:proofErr w:type="spellStart"/>
      <w:r w:rsidRPr="00E402A2">
        <w:rPr>
          <w:rFonts w:cstheme="minorHAnsi"/>
        </w:rPr>
        <w:t>Jiezi</w:t>
      </w:r>
      <w:proofErr w:type="spellEnd"/>
      <w:r w:rsidRPr="00E402A2">
        <w:rPr>
          <w:rFonts w:cs="Calibri"/>
          <w:rtl/>
        </w:rPr>
        <w:t>) القديمة، التي تتميز بأزقة يمتد تاريخها لأكثر من ألف عام. ثم نعود إلى مدينة "تشنغدو" (</w:t>
      </w:r>
      <w:r w:rsidRPr="00E402A2">
        <w:rPr>
          <w:rFonts w:cstheme="minorHAnsi"/>
        </w:rPr>
        <w:t>Chengdu</w:t>
      </w:r>
      <w:r w:rsidRPr="00E402A2">
        <w:rPr>
          <w:rFonts w:cs="Calibri"/>
          <w:rtl/>
        </w:rPr>
        <w:t>).</w:t>
      </w:r>
    </w:p>
    <w:p w14:paraId="1B5BA91F" w14:textId="77777777" w:rsidR="00E402A2" w:rsidRPr="00E402A2" w:rsidRDefault="00E402A2" w:rsidP="00E402A2">
      <w:pPr>
        <w:bidi/>
        <w:spacing w:after="0" w:line="240" w:lineRule="auto"/>
        <w:rPr>
          <w:rFonts w:cstheme="minorHAnsi"/>
        </w:rPr>
      </w:pPr>
    </w:p>
    <w:p w14:paraId="2673DCE9" w14:textId="6AA7AC07" w:rsidR="00E402A2" w:rsidRPr="00FE3B20" w:rsidRDefault="00FE3B20" w:rsidP="00E402A2">
      <w:pPr>
        <w:bidi/>
        <w:spacing w:after="0" w:line="240" w:lineRule="auto"/>
        <w:rPr>
          <w:rFonts w:cs="Calibri"/>
          <w:b/>
          <w:bCs/>
          <w:color w:val="002060"/>
        </w:rPr>
      </w:pPr>
      <w:r>
        <w:rPr>
          <w:rFonts w:cs="Calibri" w:hint="cs"/>
          <w:b/>
          <w:bCs/>
          <w:color w:val="002060"/>
          <w:rtl/>
        </w:rPr>
        <w:t xml:space="preserve">08 </w:t>
      </w:r>
      <w:r w:rsidR="00E402A2" w:rsidRPr="00FE3B20">
        <w:rPr>
          <w:rFonts w:cs="Calibri"/>
          <w:b/>
          <w:bCs/>
          <w:color w:val="002060"/>
          <w:rtl/>
        </w:rPr>
        <w:t>الخميس: تشنغدو - قرية "مياو" (</w:t>
      </w:r>
      <w:r w:rsidR="00E402A2" w:rsidRPr="00FE3B20">
        <w:rPr>
          <w:rFonts w:cs="Calibri"/>
          <w:b/>
          <w:bCs/>
          <w:color w:val="002060"/>
        </w:rPr>
        <w:t>Miao</w:t>
      </w:r>
      <w:r w:rsidR="00E402A2" w:rsidRPr="00FE3B20">
        <w:rPr>
          <w:rFonts w:cs="Calibri"/>
          <w:b/>
          <w:bCs/>
          <w:color w:val="002060"/>
          <w:rtl/>
        </w:rPr>
        <w:t>) - "تشاوشينغ" (</w:t>
      </w:r>
      <w:proofErr w:type="spellStart"/>
      <w:r w:rsidR="00E402A2" w:rsidRPr="00FE3B20">
        <w:rPr>
          <w:rFonts w:cs="Calibri"/>
          <w:b/>
          <w:bCs/>
          <w:color w:val="002060"/>
        </w:rPr>
        <w:t>Zhaoxing</w:t>
      </w:r>
      <w:proofErr w:type="spellEnd"/>
      <w:r w:rsidR="00E402A2" w:rsidRPr="00FE3B20">
        <w:rPr>
          <w:rFonts w:cs="Calibri"/>
          <w:b/>
          <w:bCs/>
          <w:color w:val="002060"/>
          <w:rtl/>
        </w:rPr>
        <w:t>).</w:t>
      </w:r>
    </w:p>
    <w:p w14:paraId="45EE9788" w14:textId="77777777" w:rsidR="00E402A2" w:rsidRPr="00E402A2" w:rsidRDefault="00E402A2" w:rsidP="00E402A2">
      <w:pPr>
        <w:bidi/>
        <w:spacing w:after="0" w:line="240" w:lineRule="auto"/>
        <w:rPr>
          <w:rFonts w:cstheme="minorHAnsi"/>
        </w:rPr>
      </w:pPr>
      <w:r w:rsidRPr="00E402A2">
        <w:rPr>
          <w:rFonts w:cs="Calibri"/>
          <w:rtl/>
        </w:rPr>
        <w:t>سننطلق في رحلة بالقطار في وقت مبكر (يغادر القطار في الساعة 7:38 صباحاً)، لنقطع مسافة تقارب ألف كيلومتر في غضون خمس ساعات ونصف تقريباً، وسط مناظر جبلية خلابة (سيتم تقديم وجبة غداء خفيفة "نزهة" داخل القطار). عند الوصول إلى "كونغجيانغ" (</w:t>
      </w:r>
      <w:proofErr w:type="spellStart"/>
      <w:r w:rsidRPr="00E402A2">
        <w:rPr>
          <w:rFonts w:cstheme="minorHAnsi"/>
        </w:rPr>
        <w:t>Congjiang</w:t>
      </w:r>
      <w:proofErr w:type="spellEnd"/>
      <w:r w:rsidRPr="00E402A2">
        <w:rPr>
          <w:rFonts w:cs="Calibri"/>
          <w:rtl/>
        </w:rPr>
        <w:t>)، سنجد أنفسنا في منطقة رائعة وغير معروفة كثيراً في الصين، تقطنها أقليات عرقية. سنزور قرية "باشا مياو" (</w:t>
      </w:r>
      <w:r w:rsidRPr="00E402A2">
        <w:rPr>
          <w:rFonts w:cstheme="minorHAnsi"/>
        </w:rPr>
        <w:t>Basha Miao</w:t>
      </w:r>
      <w:r w:rsidRPr="00E402A2">
        <w:rPr>
          <w:rFonts w:cs="Calibri"/>
          <w:rtl/>
        </w:rPr>
        <w:t>) الواقعة وسط الغابات، والتي تشتهر بمنازلها الخشبية. وتُعد هذه المجموعة العرقية الوحيدة المسموح لها بحمل الأسلحة النارية، نظراً لكونهم صيادي دبابيس (دببة) تقليديين. نواصل رحلتنا إلى "تشاوشينغ" (</w:t>
      </w:r>
      <w:proofErr w:type="spellStart"/>
      <w:r w:rsidRPr="00E402A2">
        <w:rPr>
          <w:rFonts w:cstheme="minorHAnsi"/>
        </w:rPr>
        <w:t>Zhaoxing</w:t>
      </w:r>
      <w:proofErr w:type="spellEnd"/>
      <w:r w:rsidRPr="00E402A2">
        <w:rPr>
          <w:rFonts w:cs="Calibri"/>
          <w:rtl/>
        </w:rPr>
        <w:t>)، وهي أهم بلدة تابعة لأقلية "دونغ" (</w:t>
      </w:r>
      <w:r w:rsidRPr="00E402A2">
        <w:rPr>
          <w:rFonts w:cstheme="minorHAnsi"/>
        </w:rPr>
        <w:t>Dong</w:t>
      </w:r>
      <w:r w:rsidRPr="00E402A2">
        <w:rPr>
          <w:rFonts w:cs="Calibri"/>
          <w:rtl/>
        </w:rPr>
        <w:t>)؛ وتعد مكاناً فائق الجمال يضم أكثر من 800 منزل تقليدي، حتى أن الكثيرين يصفونها بأنها أجمل بلدة في الصين. المبيت.</w:t>
      </w:r>
    </w:p>
    <w:p w14:paraId="6D3821C8" w14:textId="77777777" w:rsidR="00E402A2" w:rsidRPr="00E402A2" w:rsidRDefault="00E402A2" w:rsidP="00E402A2">
      <w:pPr>
        <w:bidi/>
        <w:spacing w:after="0" w:line="240" w:lineRule="auto"/>
        <w:rPr>
          <w:rFonts w:cstheme="minorHAnsi"/>
        </w:rPr>
      </w:pPr>
    </w:p>
    <w:p w14:paraId="1D74ECA5" w14:textId="77777777" w:rsidR="00E402A2" w:rsidRPr="00E402A2" w:rsidRDefault="00E402A2" w:rsidP="00E402A2">
      <w:pPr>
        <w:bidi/>
        <w:spacing w:after="0" w:line="240" w:lineRule="auto"/>
        <w:rPr>
          <w:rFonts w:cs="Calibri"/>
          <w:b/>
          <w:bCs/>
          <w:color w:val="002060"/>
        </w:rPr>
      </w:pPr>
      <w:r w:rsidRPr="00E402A2">
        <w:rPr>
          <w:rFonts w:cs="Calibri"/>
          <w:b/>
          <w:bCs/>
          <w:color w:val="002060"/>
          <w:rtl/>
        </w:rPr>
        <w:t>الجمعة 09: "تشاوشينغ" - "غوانغشياو" (</w:t>
      </w:r>
      <w:proofErr w:type="spellStart"/>
      <w:r w:rsidRPr="00E402A2">
        <w:rPr>
          <w:rFonts w:cs="Calibri"/>
          <w:b/>
          <w:bCs/>
          <w:color w:val="002060"/>
        </w:rPr>
        <w:t>Guangxiao</w:t>
      </w:r>
      <w:proofErr w:type="spellEnd"/>
      <w:r w:rsidRPr="00E402A2">
        <w:rPr>
          <w:rFonts w:cs="Calibri"/>
          <w:b/>
          <w:bCs/>
          <w:color w:val="002060"/>
          <w:rtl/>
        </w:rPr>
        <w:t>) - "تشنغيانغ" (</w:t>
      </w:r>
      <w:proofErr w:type="spellStart"/>
      <w:r w:rsidRPr="00E402A2">
        <w:rPr>
          <w:rFonts w:cs="Calibri"/>
          <w:b/>
          <w:bCs/>
          <w:color w:val="002060"/>
        </w:rPr>
        <w:t>Chengyang</w:t>
      </w:r>
      <w:proofErr w:type="spellEnd"/>
      <w:r w:rsidRPr="00E402A2">
        <w:rPr>
          <w:rFonts w:cs="Calibri"/>
          <w:b/>
          <w:bCs/>
          <w:color w:val="002060"/>
          <w:rtl/>
        </w:rPr>
        <w:t>) - "لونغشينغ" (</w:t>
      </w:r>
      <w:proofErr w:type="spellStart"/>
      <w:r w:rsidRPr="00E402A2">
        <w:rPr>
          <w:rFonts w:cs="Calibri"/>
          <w:b/>
          <w:bCs/>
          <w:color w:val="002060"/>
        </w:rPr>
        <w:t>Longsheng</w:t>
      </w:r>
      <w:proofErr w:type="spellEnd"/>
      <w:r w:rsidRPr="00E402A2">
        <w:rPr>
          <w:rFonts w:cs="Calibri"/>
          <w:b/>
          <w:bCs/>
          <w:color w:val="002060"/>
          <w:rtl/>
        </w:rPr>
        <w:t>) - "قويلين" (</w:t>
      </w:r>
      <w:r w:rsidRPr="00E402A2">
        <w:rPr>
          <w:rFonts w:cs="Calibri"/>
          <w:b/>
          <w:bCs/>
          <w:color w:val="002060"/>
        </w:rPr>
        <w:t>Guilin</w:t>
      </w:r>
      <w:r w:rsidRPr="00E402A2">
        <w:rPr>
          <w:rFonts w:cs="Calibri"/>
          <w:b/>
          <w:bCs/>
          <w:color w:val="002060"/>
          <w:rtl/>
        </w:rPr>
        <w:t>).</w:t>
      </w:r>
    </w:p>
    <w:p w14:paraId="29A73A81" w14:textId="77777777" w:rsidR="00E402A2" w:rsidRDefault="00E402A2" w:rsidP="00E402A2">
      <w:pPr>
        <w:bidi/>
        <w:spacing w:after="0" w:line="240" w:lineRule="auto"/>
        <w:rPr>
          <w:rFonts w:cs="Calibri"/>
          <w:rtl/>
        </w:rPr>
      </w:pPr>
      <w:r w:rsidRPr="00E402A2">
        <w:rPr>
          <w:rFonts w:cs="Calibri"/>
          <w:rtl/>
        </w:rPr>
        <w:t>ستشهدون اليوم واحدة من أجمل وأكثر مراحل رحلتكم إثارة. سنزور "غوانغشياو" (</w:t>
      </w:r>
      <w:proofErr w:type="spellStart"/>
      <w:r w:rsidRPr="00E402A2">
        <w:rPr>
          <w:rFonts w:cstheme="minorHAnsi"/>
        </w:rPr>
        <w:t>Guangxiao</w:t>
      </w:r>
      <w:proofErr w:type="spellEnd"/>
      <w:r w:rsidRPr="00E402A2">
        <w:rPr>
          <w:rFonts w:cs="Calibri"/>
          <w:rtl/>
        </w:rPr>
        <w:t>)، الواقعة وسط قرى مذهلة لأقلية "دونغ" وتتميز بعمارتها الخشبية البديعة؛ وهي بلدة ساحرة تبدو وكأن الزمن توقف فيها، ولا يرتادها السياح الأجانب كثيراً. سنشاهد فيها الجسر المعلق، وبرج الطبول، ودار الأوبرا. كما سنتوقف في "تشنغيانغ" (</w:t>
      </w:r>
      <w:proofErr w:type="spellStart"/>
      <w:r w:rsidRPr="00E402A2">
        <w:rPr>
          <w:rFonts w:cstheme="minorHAnsi"/>
        </w:rPr>
        <w:t>Chengyang</w:t>
      </w:r>
      <w:proofErr w:type="spellEnd"/>
      <w:r w:rsidRPr="00E402A2">
        <w:rPr>
          <w:rFonts w:cs="Calibri"/>
          <w:rtl/>
        </w:rPr>
        <w:t>) لنرى جسرها الرائع المعروف بـ "جسر الرياح والمطر". (يشمل البرنامج وجبة الغداء). وفي "لونغشينغ" (</w:t>
      </w:r>
      <w:proofErr w:type="spellStart"/>
      <w:r w:rsidRPr="00E402A2">
        <w:rPr>
          <w:rFonts w:cstheme="minorHAnsi"/>
        </w:rPr>
        <w:t>Longsheng</w:t>
      </w:r>
      <w:proofErr w:type="spellEnd"/>
      <w:r w:rsidRPr="00E402A2">
        <w:rPr>
          <w:rFonts w:cs="Calibri"/>
          <w:rtl/>
        </w:rPr>
        <w:t>)، سنتوجه إلى حقول أرز "لونجي" (</w:t>
      </w:r>
      <w:proofErr w:type="spellStart"/>
      <w:r w:rsidRPr="00E402A2">
        <w:rPr>
          <w:rFonts w:cstheme="minorHAnsi"/>
        </w:rPr>
        <w:t>Longji</w:t>
      </w:r>
      <w:proofErr w:type="spellEnd"/>
      <w:r w:rsidRPr="00E402A2">
        <w:rPr>
          <w:rFonts w:cs="Calibri"/>
          <w:rtl/>
        </w:rPr>
        <w:t>)، المدرجة ضمن مواقع التراث العالمي. ستنقلنا حافلة صغيرة إلى نقاط المشاهدة، حيث يمكنكم السير عبر مسارات تتخلل حقول الأرز وتوفر إطلالات طبيعية خلابة. بعد ذلك، نواصل طريقنا إلى "قويلين" (</w:t>
      </w:r>
      <w:r w:rsidRPr="00E402A2">
        <w:rPr>
          <w:rFonts w:cstheme="minorHAnsi"/>
        </w:rPr>
        <w:t>Guilin</w:t>
      </w:r>
      <w:r w:rsidRPr="00E402A2">
        <w:rPr>
          <w:rFonts w:cs="Calibri"/>
          <w:rtl/>
        </w:rPr>
        <w:t>)، حيث نصل ​​في وقت متأخر من بعد الظهر.</w:t>
      </w:r>
    </w:p>
    <w:p w14:paraId="64DCE84C" w14:textId="77777777" w:rsidR="00E402A2" w:rsidRPr="00E402A2" w:rsidRDefault="00E402A2" w:rsidP="00E402A2">
      <w:pPr>
        <w:bidi/>
        <w:spacing w:after="0" w:line="240" w:lineRule="auto"/>
        <w:rPr>
          <w:rFonts w:cstheme="minorHAnsi"/>
        </w:rPr>
      </w:pPr>
    </w:p>
    <w:p w14:paraId="0F7C220F" w14:textId="77777777" w:rsidR="00E402A2" w:rsidRPr="00E402A2" w:rsidRDefault="00E402A2" w:rsidP="00E402A2">
      <w:pPr>
        <w:bidi/>
        <w:spacing w:after="0" w:line="240" w:lineRule="auto"/>
        <w:rPr>
          <w:rFonts w:cstheme="minorHAnsi"/>
        </w:rPr>
      </w:pPr>
    </w:p>
    <w:p w14:paraId="6D9BBA41" w14:textId="77777777" w:rsidR="00FE3B20" w:rsidRPr="00E402A2" w:rsidRDefault="00FE3B20" w:rsidP="00FE3B20">
      <w:pPr>
        <w:bidi/>
        <w:spacing w:after="0" w:line="240" w:lineRule="auto"/>
        <w:rPr>
          <w:rFonts w:cs="Calibri"/>
          <w:b/>
          <w:bCs/>
          <w:color w:val="002060"/>
        </w:rPr>
      </w:pPr>
      <w:r w:rsidRPr="00E402A2">
        <w:rPr>
          <w:rFonts w:cs="Calibri" w:hint="cs"/>
          <w:b/>
          <w:bCs/>
          <w:color w:val="002060"/>
          <w:rtl/>
        </w:rPr>
        <w:t xml:space="preserve">10 </w:t>
      </w:r>
      <w:r w:rsidRPr="00E402A2">
        <w:rPr>
          <w:rFonts w:cs="Calibri"/>
          <w:b/>
          <w:bCs/>
          <w:color w:val="002060"/>
          <w:rtl/>
        </w:rPr>
        <w:t>السبت: "قويلين" (</w:t>
      </w:r>
      <w:r w:rsidRPr="00E402A2">
        <w:rPr>
          <w:rFonts w:cs="Calibri"/>
          <w:b/>
          <w:bCs/>
          <w:color w:val="002060"/>
        </w:rPr>
        <w:t>Guilin</w:t>
      </w:r>
      <w:r w:rsidRPr="00E402A2">
        <w:rPr>
          <w:rFonts w:cs="Calibri"/>
          <w:b/>
          <w:bCs/>
          <w:color w:val="002060"/>
          <w:rtl/>
        </w:rPr>
        <w:t>).</w:t>
      </w:r>
    </w:p>
    <w:p w14:paraId="0A4552BE" w14:textId="77777777" w:rsidR="00FE3B20" w:rsidRPr="00E402A2" w:rsidRDefault="00FE3B20" w:rsidP="00FE3B20">
      <w:pPr>
        <w:bidi/>
        <w:spacing w:after="0" w:line="240" w:lineRule="auto"/>
        <w:rPr>
          <w:rFonts w:cstheme="minorHAnsi"/>
        </w:rPr>
      </w:pPr>
      <w:r w:rsidRPr="00E402A2">
        <w:rPr>
          <w:rFonts w:cs="Calibri"/>
          <w:rtl/>
        </w:rPr>
        <w:t>يوم كامل في "قويلين" (</w:t>
      </w:r>
      <w:r w:rsidRPr="00E402A2">
        <w:rPr>
          <w:rFonts w:cstheme="minorHAnsi"/>
        </w:rPr>
        <w:t>Guilin</w:t>
      </w:r>
      <w:r w:rsidRPr="00E402A2">
        <w:rPr>
          <w:rFonts w:cs="Calibri"/>
          <w:rtl/>
        </w:rPr>
        <w:t>)، إحدى أكثر المدن شعبية في الصين، والتي تتمتع بأجواء مبهجة للغاية على ضفاف بحيرتها. ...إلى نهر "لي"، مع شوارع التسوق المزدحمة في وسط المدينة. يتضمن برنامجنا زيارة "كهف قصب الناي" (</w:t>
      </w:r>
      <w:r w:rsidRPr="00E402A2">
        <w:rPr>
          <w:rFonts w:cstheme="minorHAnsi"/>
        </w:rPr>
        <w:t>Cane Flutes Grotto</w:t>
      </w:r>
      <w:r w:rsidRPr="00E402A2">
        <w:rPr>
          <w:rFonts w:cs="Calibri"/>
          <w:rtl/>
        </w:rPr>
        <w:t>)، وهو كهف رائع يضم تشكيلات مذهلة من الصواعد والهوابط المضاءة بألوان بديعة، مما يخلق عالماً ساحراً في أعماق الأرض. فترة ما بعد الظهر حرة؛ ونوصي بزيارة قصر "جينغجيانغ" (</w:t>
      </w:r>
      <w:proofErr w:type="spellStart"/>
      <w:r w:rsidRPr="00E402A2">
        <w:rPr>
          <w:rFonts w:cstheme="minorHAnsi"/>
        </w:rPr>
        <w:t>Jingjiang</w:t>
      </w:r>
      <w:proofErr w:type="spellEnd"/>
      <w:r w:rsidRPr="00E402A2">
        <w:rPr>
          <w:rFonts w:cstheme="minorHAnsi"/>
        </w:rPr>
        <w:t xml:space="preserve"> Palace</w:t>
      </w:r>
      <w:r w:rsidRPr="00E402A2">
        <w:rPr>
          <w:rFonts w:cs="Calibri"/>
          <w:rtl/>
        </w:rPr>
        <w:t>)، المعروف بلقب "المدينة المحرمة المصغرة". الإقامة.</w:t>
      </w:r>
    </w:p>
    <w:p w14:paraId="2083F1B5" w14:textId="77777777" w:rsidR="00FE3B20" w:rsidRPr="00E402A2" w:rsidRDefault="00FE3B20" w:rsidP="00FE3B20">
      <w:pPr>
        <w:bidi/>
        <w:spacing w:after="0" w:line="240" w:lineRule="auto"/>
        <w:rPr>
          <w:rFonts w:cstheme="minorHAnsi"/>
        </w:rPr>
      </w:pPr>
    </w:p>
    <w:p w14:paraId="00DC6674" w14:textId="77777777" w:rsidR="00FE3B20" w:rsidRPr="00E402A2" w:rsidRDefault="00FE3B20" w:rsidP="00FE3B20">
      <w:pPr>
        <w:bidi/>
        <w:spacing w:after="0" w:line="240" w:lineRule="auto"/>
        <w:rPr>
          <w:rFonts w:cstheme="minorHAnsi"/>
        </w:rPr>
      </w:pPr>
    </w:p>
    <w:p w14:paraId="22531E60" w14:textId="77777777" w:rsidR="00FE3B20" w:rsidRDefault="00FE3B20" w:rsidP="00FE3B20">
      <w:pPr>
        <w:bidi/>
        <w:spacing w:after="0" w:line="240" w:lineRule="auto"/>
        <w:rPr>
          <w:rFonts w:cs="Calibri"/>
          <w:rtl/>
        </w:rPr>
      </w:pPr>
      <w:r w:rsidRPr="00E402A2">
        <w:rPr>
          <w:rFonts w:cs="Calibri"/>
          <w:rtl/>
        </w:rPr>
        <w:t>ملاحظة: قد يتم تعديل ترتيب الزيارات في "قويلين" (</w:t>
      </w:r>
      <w:r w:rsidRPr="00E402A2">
        <w:rPr>
          <w:rFonts w:cstheme="minorHAnsi"/>
        </w:rPr>
        <w:t>Guilin</w:t>
      </w:r>
      <w:r w:rsidRPr="00E402A2">
        <w:rPr>
          <w:rFonts w:cs="Calibri"/>
          <w:rtl/>
        </w:rPr>
        <w:t>)، وكذلك يوم القيام بالرحلة النهرية في نهر "لي"، دون تغيير في مسار الرحلة العام.</w:t>
      </w:r>
    </w:p>
    <w:p w14:paraId="69116F45" w14:textId="77777777" w:rsidR="00E402A2" w:rsidRDefault="00E402A2" w:rsidP="00E402A2">
      <w:pPr>
        <w:bidi/>
        <w:spacing w:after="0" w:line="240" w:lineRule="auto"/>
        <w:rPr>
          <w:rFonts w:cs="Calibri"/>
          <w:rtl/>
        </w:rPr>
      </w:pPr>
    </w:p>
    <w:p w14:paraId="0CE49ABB" w14:textId="77777777" w:rsidR="00E402A2" w:rsidRPr="00E402A2" w:rsidRDefault="00E402A2" w:rsidP="00E402A2">
      <w:pPr>
        <w:bidi/>
        <w:spacing w:after="0" w:line="240" w:lineRule="auto"/>
        <w:rPr>
          <w:rFonts w:cstheme="minorHAnsi"/>
        </w:rPr>
      </w:pPr>
    </w:p>
    <w:p w14:paraId="3910A292" w14:textId="77777777" w:rsidR="00E402A2" w:rsidRPr="00E402A2" w:rsidRDefault="00E402A2" w:rsidP="00E402A2">
      <w:pPr>
        <w:bidi/>
        <w:spacing w:after="0" w:line="240" w:lineRule="auto"/>
        <w:rPr>
          <w:rFonts w:cstheme="minorHAnsi"/>
        </w:rPr>
      </w:pPr>
    </w:p>
    <w:p w14:paraId="4E397C14" w14:textId="77777777" w:rsidR="00E402A2" w:rsidRPr="00E402A2" w:rsidRDefault="00E402A2" w:rsidP="00E402A2">
      <w:pPr>
        <w:bidi/>
        <w:spacing w:after="0" w:line="240" w:lineRule="auto"/>
        <w:rPr>
          <w:rFonts w:cs="Calibri"/>
          <w:b/>
          <w:bCs/>
          <w:color w:val="002060"/>
        </w:rPr>
      </w:pPr>
      <w:r w:rsidRPr="00E402A2">
        <w:rPr>
          <w:rFonts w:cs="Calibri"/>
          <w:b/>
          <w:bCs/>
          <w:color w:val="002060"/>
          <w:rtl/>
        </w:rPr>
        <w:t>11 الأحد: قويلين - رحلة نهرية في نهر "لي" - يانغشو - هوانغياو - قوانغتشو.</w:t>
      </w:r>
    </w:p>
    <w:p w14:paraId="27C8A4BA" w14:textId="10EA9F23" w:rsidR="00E402A2" w:rsidRPr="00E402A2" w:rsidRDefault="00E402A2" w:rsidP="00E402A2">
      <w:pPr>
        <w:bidi/>
        <w:spacing w:after="0" w:line="240" w:lineRule="auto"/>
        <w:rPr>
          <w:rFonts w:cstheme="minorHAnsi"/>
        </w:rPr>
      </w:pPr>
      <w:r w:rsidRPr="00E402A2">
        <w:rPr>
          <w:rFonts w:cs="Calibri"/>
          <w:rtl/>
        </w:rPr>
        <w:t>سنغادر "قويلين" بالقارب للقيام برحلة نهرية عبر نهر "لي". تتميز المناظر الطبيعية هناك بجمال أخاذ، حيث الجبال الخضراء، والقرى المتناثرة على الضفاف، والتكوينات الصخرية المذهلة، والقمم الجبلية ذات الأشكال الفريدة. تشمل الرحلة وجبة الغداء. نصل إلى "يانغشو" (</w:t>
      </w:r>
      <w:proofErr w:type="spellStart"/>
      <w:r w:rsidRPr="00E402A2">
        <w:rPr>
          <w:rFonts w:cstheme="minorHAnsi"/>
        </w:rPr>
        <w:t>Yangshuo</w:t>
      </w:r>
      <w:proofErr w:type="spellEnd"/>
      <w:r w:rsidRPr="00E402A2">
        <w:rPr>
          <w:rFonts w:cs="Calibri"/>
          <w:rtl/>
        </w:rPr>
        <w:t>)، وهي مدينة سياحية تنبض بالحياة. نواصل طريقنا عبر وسط الصين وصولاً إلى بلدة "هوانغياو" (</w:t>
      </w:r>
      <w:proofErr w:type="spellStart"/>
      <w:r w:rsidRPr="00E402A2">
        <w:rPr>
          <w:rFonts w:cstheme="minorHAnsi"/>
        </w:rPr>
        <w:t>Huangyao</w:t>
      </w:r>
      <w:proofErr w:type="spellEnd"/>
      <w:r w:rsidRPr="00E402A2">
        <w:rPr>
          <w:rFonts w:cs="Calibri"/>
          <w:rtl/>
        </w:rPr>
        <w:t>) الريفية؛ وهي مدينة قديمة محفوظة بحالة ممتازة، وتتميز بشوارعها الضيقة ومبانيها العتيقة ومعابدها. ستشعر وكأنك انتقلت إلى زمن آخر من خلال مراقبة حياة سكانها وأنشطتهم اليومية. وقت حر للتجول. نتابع رحلتنا نحو "قوانغتشو" (</w:t>
      </w:r>
      <w:r w:rsidRPr="00E402A2">
        <w:rPr>
          <w:rFonts w:cstheme="minorHAnsi"/>
        </w:rPr>
        <w:t>Guangzhou</w:t>
      </w:r>
      <w:r w:rsidRPr="00E402A2">
        <w:rPr>
          <w:rFonts w:cs="Calibri"/>
          <w:rtl/>
        </w:rPr>
        <w:t>) - الوصول في نهاية اليوم.</w:t>
      </w:r>
    </w:p>
    <w:p w14:paraId="576438E1" w14:textId="77777777" w:rsidR="00E402A2" w:rsidRPr="00E402A2" w:rsidRDefault="00E402A2" w:rsidP="00E402A2">
      <w:pPr>
        <w:bidi/>
        <w:spacing w:after="0" w:line="240" w:lineRule="auto"/>
        <w:rPr>
          <w:rFonts w:cstheme="minorHAnsi"/>
        </w:rPr>
      </w:pPr>
    </w:p>
    <w:p w14:paraId="3AE6EA41" w14:textId="77777777" w:rsidR="00E402A2" w:rsidRPr="00E402A2" w:rsidRDefault="00E402A2" w:rsidP="00E402A2">
      <w:pPr>
        <w:bidi/>
        <w:spacing w:after="0" w:line="240" w:lineRule="auto"/>
        <w:rPr>
          <w:rFonts w:cs="Calibri"/>
          <w:b/>
          <w:bCs/>
          <w:color w:val="002060"/>
        </w:rPr>
      </w:pPr>
      <w:r w:rsidRPr="00E402A2">
        <w:rPr>
          <w:rFonts w:cs="Calibri"/>
          <w:b/>
          <w:bCs/>
          <w:color w:val="002060"/>
          <w:rtl/>
        </w:rPr>
        <w:lastRenderedPageBreak/>
        <w:t>12 الاثنين: قوانغتشو - تشوهاي - ماكاو.</w:t>
      </w:r>
    </w:p>
    <w:p w14:paraId="47B58346" w14:textId="77777777" w:rsidR="00E402A2" w:rsidRPr="00E402A2" w:rsidRDefault="00E402A2" w:rsidP="00E402A2">
      <w:pPr>
        <w:bidi/>
        <w:spacing w:after="0" w:line="240" w:lineRule="auto"/>
        <w:rPr>
          <w:rFonts w:cstheme="minorHAnsi"/>
        </w:rPr>
      </w:pPr>
      <w:r w:rsidRPr="00E402A2">
        <w:rPr>
          <w:rFonts w:cs="Calibri"/>
          <w:rtl/>
        </w:rPr>
        <w:t>في "قوانغتشو"، يتضمن برنامجنا جولة لمدة ساعتين في هذه المدينة الكبرى المزدهرة جنوب الصين؛ حيث سنتجول في شارع "شانغشياجيو" (</w:t>
      </w:r>
      <w:proofErr w:type="spellStart"/>
      <w:r w:rsidRPr="00E402A2">
        <w:rPr>
          <w:rFonts w:cstheme="minorHAnsi"/>
        </w:rPr>
        <w:t>Shangxiajiu</w:t>
      </w:r>
      <w:proofErr w:type="spellEnd"/>
      <w:r w:rsidRPr="00E402A2">
        <w:rPr>
          <w:rFonts w:cstheme="minorHAnsi"/>
        </w:rPr>
        <w:t xml:space="preserve"> Street</w:t>
      </w:r>
      <w:r w:rsidRPr="00E402A2">
        <w:rPr>
          <w:rFonts w:cs="Calibri"/>
          <w:rtl/>
        </w:rPr>
        <w:t>) بسوقه التقليدي، ونشاهد "مجمع عائلة تشن" (</w:t>
      </w:r>
      <w:r w:rsidRPr="00E402A2">
        <w:rPr>
          <w:rFonts w:cstheme="minorHAnsi"/>
        </w:rPr>
        <w:t>House of the Chen Clan</w:t>
      </w:r>
      <w:r w:rsidRPr="00E402A2">
        <w:rPr>
          <w:rFonts w:cs="Calibri"/>
          <w:rtl/>
        </w:rPr>
        <w:t>) الذي يعود تاريخه إلى أواخر القرن التاسع عشر، كما سنستكشف المنطقة المحاذية للنهر. وقت حر مع تضمين وجبة الغداء. في فترة ما بعد الظهر، نتوجه إلى "تشوهاي" (</w:t>
      </w:r>
      <w:r w:rsidRPr="00E402A2">
        <w:rPr>
          <w:rFonts w:cstheme="minorHAnsi"/>
        </w:rPr>
        <w:t>Zhuhai</w:t>
      </w:r>
      <w:r w:rsidRPr="00E402A2">
        <w:rPr>
          <w:rFonts w:cs="Calibri"/>
          <w:rtl/>
        </w:rPr>
        <w:t>) المطلة على بحر الصين؛ حيث نتوقف عند دار الأوبرا المذهلة التي شُيدت على أرض مستصلحة من البحر وافتُتحت عام 2016، ويحاكي تصميمها الفريد شكل الشمس والقمر. عبور الحدود والدخول إلى "ماكاو" (</w:t>
      </w:r>
      <w:r w:rsidRPr="00E402A2">
        <w:rPr>
          <w:rFonts w:cstheme="minorHAnsi"/>
        </w:rPr>
        <w:t>Macau</w:t>
      </w:r>
      <w:r w:rsidRPr="00E402A2">
        <w:rPr>
          <w:rFonts w:cs="Calibri"/>
          <w:rtl/>
        </w:rPr>
        <w:t>)، حيث سنشاهد منطقة الكازينوهات التي يحاكي العديد منها طراز كازينوهات "لاس فيغاس"، وتتميز بحركة ونشاط لافت للنظر.</w:t>
      </w:r>
    </w:p>
    <w:p w14:paraId="1979EF18" w14:textId="77777777" w:rsidR="00E402A2" w:rsidRPr="00E402A2" w:rsidRDefault="00E402A2" w:rsidP="00E402A2">
      <w:pPr>
        <w:bidi/>
        <w:spacing w:after="0" w:line="240" w:lineRule="auto"/>
        <w:rPr>
          <w:rFonts w:cstheme="minorHAnsi"/>
        </w:rPr>
      </w:pPr>
    </w:p>
    <w:p w14:paraId="75D63D50" w14:textId="77777777" w:rsidR="00E402A2" w:rsidRPr="00E402A2" w:rsidRDefault="00E402A2" w:rsidP="00E402A2">
      <w:pPr>
        <w:bidi/>
        <w:spacing w:after="0" w:line="240" w:lineRule="auto"/>
        <w:rPr>
          <w:rFonts w:cstheme="minorHAnsi"/>
        </w:rPr>
      </w:pPr>
    </w:p>
    <w:p w14:paraId="36FB1ED9" w14:textId="77777777" w:rsidR="00E402A2" w:rsidRDefault="00E402A2" w:rsidP="00E402A2">
      <w:pPr>
        <w:bidi/>
        <w:spacing w:after="0" w:line="240" w:lineRule="auto"/>
        <w:rPr>
          <w:rFonts w:cs="Calibri"/>
          <w:rtl/>
        </w:rPr>
      </w:pPr>
      <w:r w:rsidRPr="00E402A2">
        <w:rPr>
          <w:rFonts w:cs="Calibri"/>
          <w:rtl/>
        </w:rPr>
        <w:t>هام جداً: في حال العودة إلى البر الرئيسي للصين... إذا كنت ستواصل رحلتك بعد إقامتك في ماكاو وهونغ كونغ، فستحتاج إلى تأشيرة دخول مزدوج. بالنسبة لحاملي جوازات سفر بعض الدول، يلزم الحصول على تأشيرة عند الوصول إلى ماكاو؛ وفي هذه الحالة، يتعين على المسافر دفع رسوم التأشيرة مباشرةً عند الوصول إلى حدود ماكاو.</w:t>
      </w:r>
    </w:p>
    <w:p w14:paraId="0D9E4FFE" w14:textId="77777777" w:rsidR="00E402A2" w:rsidRDefault="00E402A2" w:rsidP="00E402A2">
      <w:pPr>
        <w:bidi/>
        <w:spacing w:after="0" w:line="240" w:lineRule="auto"/>
        <w:rPr>
          <w:rFonts w:cs="Calibri"/>
          <w:rtl/>
        </w:rPr>
      </w:pPr>
    </w:p>
    <w:p w14:paraId="12770CE0" w14:textId="77777777" w:rsidR="00E402A2" w:rsidRPr="00E402A2" w:rsidRDefault="00E402A2" w:rsidP="00E402A2">
      <w:pPr>
        <w:bidi/>
        <w:spacing w:after="0" w:line="240" w:lineRule="auto"/>
        <w:rPr>
          <w:rFonts w:cstheme="minorHAnsi"/>
        </w:rPr>
      </w:pPr>
    </w:p>
    <w:p w14:paraId="5ADB3D2D" w14:textId="77777777" w:rsidR="00E402A2" w:rsidRPr="00E402A2" w:rsidRDefault="00E402A2" w:rsidP="00E402A2">
      <w:pPr>
        <w:bidi/>
        <w:spacing w:after="0" w:line="240" w:lineRule="auto"/>
        <w:rPr>
          <w:rFonts w:cstheme="minorHAnsi"/>
        </w:rPr>
      </w:pPr>
    </w:p>
    <w:p w14:paraId="27C6D917" w14:textId="6A728277" w:rsidR="00E402A2" w:rsidRPr="00E402A2" w:rsidRDefault="00E402A2" w:rsidP="00E402A2">
      <w:pPr>
        <w:bidi/>
        <w:spacing w:after="0" w:line="240" w:lineRule="auto"/>
        <w:rPr>
          <w:rFonts w:cs="Calibri"/>
          <w:b/>
          <w:bCs/>
          <w:color w:val="002060"/>
        </w:rPr>
      </w:pPr>
      <w:r w:rsidRPr="00E402A2">
        <w:rPr>
          <w:rFonts w:cs="Calibri" w:hint="cs"/>
          <w:b/>
          <w:bCs/>
          <w:color w:val="002060"/>
          <w:rtl/>
        </w:rPr>
        <w:t xml:space="preserve">13 </w:t>
      </w:r>
      <w:r w:rsidRPr="00E402A2">
        <w:rPr>
          <w:rFonts w:cs="Calibri"/>
          <w:b/>
          <w:bCs/>
          <w:color w:val="002060"/>
          <w:rtl/>
        </w:rPr>
        <w:t>الثلاثاء: ماكاو - هونغ كونغ.</w:t>
      </w:r>
    </w:p>
    <w:p w14:paraId="530DAF07" w14:textId="128316DC" w:rsidR="00E402A2" w:rsidRDefault="00E402A2" w:rsidP="00E402A2">
      <w:pPr>
        <w:bidi/>
        <w:spacing w:after="0" w:line="240" w:lineRule="auto"/>
        <w:rPr>
          <w:rFonts w:cs="Calibri"/>
          <w:rtl/>
        </w:rPr>
      </w:pPr>
      <w:r w:rsidRPr="00E402A2">
        <w:rPr>
          <w:rFonts w:cs="Calibri"/>
          <w:rtl/>
        </w:rPr>
        <w:t>ماكاو: تتضمن رحلتنا جولة في المدينة التي أُدرج مركزها التاريخي ضمن مواقع التراث العالمي. خضعت المدينة للإدارة البرتغالية منذ القرن السادس عشر وحتى عام 1999، وتتجلى آثار هذا التاريخ في كنائسها القديمة، وبلاط مبانيها المدنية، وقلعتها، وأقدم منارة في الصين. وجبة الغداء مشمولة. وفي فترة ما بعد الظهر، سنعبر الجسر المذهل الذي يربط هونغ كونغ بماكاو؛ وهو جسر افتُتح في نهاية عام 2018 ويُعد إنجازاً هندسياً فريداً، حيث يمتد لأكثر من 30 كيلومتراً فوق بحر الصين، ويضم نفقاً بطول 6 كيلومترات تحت سطح البحر، بالإضافة إلى جزر اصطناعية. سنتوقف عند منصته السياحية للاستمتاع بمشاهدة هذا الصرح الهندسي. هونغ كونغ - الوصول: في وقت متأخر من بعد الظهر، سنبدأ جولة سيراً على الأقدام باتجاه "شارع النجوم" (</w:t>
      </w:r>
      <w:r w:rsidRPr="00E402A2">
        <w:rPr>
          <w:rFonts w:cstheme="minorHAnsi"/>
        </w:rPr>
        <w:t>Avenue of Stars</w:t>
      </w:r>
      <w:r w:rsidRPr="00E402A2">
        <w:rPr>
          <w:rFonts w:cs="Calibri"/>
          <w:rtl/>
        </w:rPr>
        <w:t>) الشهير، وهو ممشى حيوي على الواجهة البحرية يُكرّم أساطير السينما في هونغ كونغ. وهناك، سنستمتع بـ...</w:t>
      </w:r>
    </w:p>
    <w:p w14:paraId="2A23B468" w14:textId="77777777" w:rsidR="00E402A2" w:rsidRPr="00E402A2" w:rsidRDefault="00E402A2" w:rsidP="00E402A2">
      <w:pPr>
        <w:bidi/>
        <w:spacing w:after="0" w:line="240" w:lineRule="auto"/>
        <w:rPr>
          <w:rFonts w:cstheme="minorHAnsi"/>
        </w:rPr>
      </w:pPr>
      <w:r w:rsidRPr="00E402A2">
        <w:rPr>
          <w:rFonts w:cs="Calibri"/>
          <w:rtl/>
        </w:rPr>
        <w:t>«سيمفونية الأضواء» (</w:t>
      </w:r>
      <w:r w:rsidRPr="00E402A2">
        <w:rPr>
          <w:rFonts w:cstheme="minorHAnsi"/>
        </w:rPr>
        <w:t>Symphony of Lights</w:t>
      </w:r>
      <w:r w:rsidRPr="00E402A2">
        <w:rPr>
          <w:rFonts w:cs="Calibri"/>
          <w:rtl/>
        </w:rPr>
        <w:t>)؛ وهو عرض يجمع بين الليزر والألوان والموسيقى، ويُضفي بريقاً على ناطحات السحاب في الجزيرة. بعد العرض، سنعود إلى المنطقة التي يقع فيها فندقنا. وجبة العشاء مشمولة.</w:t>
      </w:r>
    </w:p>
    <w:p w14:paraId="36CCB6B3" w14:textId="77777777" w:rsidR="00E402A2" w:rsidRDefault="00E402A2" w:rsidP="00E402A2">
      <w:pPr>
        <w:bidi/>
        <w:spacing w:after="0" w:line="240" w:lineRule="auto"/>
        <w:rPr>
          <w:rFonts w:cs="Calibri"/>
          <w:rtl/>
        </w:rPr>
      </w:pPr>
      <w:r w:rsidRPr="00E402A2">
        <w:rPr>
          <w:rFonts w:cs="Calibri"/>
          <w:rtl/>
        </w:rPr>
        <w:t>ملاحظة: في حال كان عدد أفراد المجموعة أقل من 6 أشخاص، فقد يتم الانتقال من ماكاو إلى هونغ كونغ عبر العبّارة.</w:t>
      </w:r>
    </w:p>
    <w:p w14:paraId="0ABBAF61" w14:textId="77777777" w:rsidR="00E402A2" w:rsidRPr="00E402A2" w:rsidRDefault="00E402A2" w:rsidP="00E402A2">
      <w:pPr>
        <w:bidi/>
        <w:spacing w:after="0" w:line="240" w:lineRule="auto"/>
        <w:rPr>
          <w:rFonts w:cstheme="minorHAnsi"/>
        </w:rPr>
      </w:pPr>
    </w:p>
    <w:p w14:paraId="6689BE5A" w14:textId="77777777" w:rsidR="00E402A2" w:rsidRPr="00E402A2" w:rsidRDefault="00E402A2" w:rsidP="00E402A2">
      <w:pPr>
        <w:bidi/>
        <w:spacing w:after="0" w:line="240" w:lineRule="auto"/>
        <w:rPr>
          <w:rFonts w:cstheme="minorHAnsi"/>
        </w:rPr>
      </w:pPr>
    </w:p>
    <w:p w14:paraId="4D586DEB" w14:textId="77777777" w:rsidR="00E402A2" w:rsidRPr="00E402A2" w:rsidRDefault="00E402A2" w:rsidP="00E402A2">
      <w:pPr>
        <w:bidi/>
        <w:spacing w:after="0" w:line="240" w:lineRule="auto"/>
        <w:rPr>
          <w:rFonts w:cs="Calibri"/>
          <w:b/>
          <w:bCs/>
          <w:color w:val="002060"/>
        </w:rPr>
      </w:pPr>
      <w:r w:rsidRPr="00E402A2">
        <w:rPr>
          <w:rFonts w:cs="Calibri"/>
          <w:b/>
          <w:bCs/>
          <w:color w:val="002060"/>
          <w:rtl/>
        </w:rPr>
        <w:t>14 الأربعاء - هونغ كونغ</w:t>
      </w:r>
    </w:p>
    <w:p w14:paraId="547DA770" w14:textId="77777777" w:rsidR="00E402A2" w:rsidRDefault="00E402A2" w:rsidP="00E402A2">
      <w:pPr>
        <w:bidi/>
        <w:spacing w:after="0" w:line="240" w:lineRule="auto"/>
        <w:rPr>
          <w:rFonts w:cs="Calibri"/>
          <w:rtl/>
        </w:rPr>
      </w:pPr>
      <w:r w:rsidRPr="00E402A2">
        <w:rPr>
          <w:rFonts w:cs="Calibri"/>
          <w:rtl/>
        </w:rPr>
        <w:t>بعد تناول الإفطار، سنقوم بجولة في المدينة لاستكشاف المركز المالي بناطحات سحابه الشاهقة، وسنزور متحف التاريخ للتعرف على ماضي المدينة (بما في ذلك الحقبة الاستعمارية، وفترة الحرب العالمية، وغيرها). كما سنزور «ممشى النجوم» (</w:t>
      </w:r>
      <w:r w:rsidRPr="00E402A2">
        <w:rPr>
          <w:rFonts w:cstheme="minorHAnsi"/>
        </w:rPr>
        <w:t>Avenue of the Stars</w:t>
      </w:r>
      <w:r w:rsidRPr="00E402A2">
        <w:rPr>
          <w:rFonts w:cs="Calibri"/>
          <w:rtl/>
        </w:rPr>
        <w:t>) الواقع عند الرصيف البحري، والذي يضم أسماء مشاهير صناعة السينما. سنعبر خليج هونغ كونغ على متن «عبّارة النجوم» (</w:t>
      </w:r>
      <w:r w:rsidRPr="00E402A2">
        <w:rPr>
          <w:rFonts w:cstheme="minorHAnsi"/>
        </w:rPr>
        <w:t>Star Ferry</w:t>
      </w:r>
      <w:r w:rsidRPr="00E402A2">
        <w:rPr>
          <w:rFonts w:cs="Calibri"/>
          <w:rtl/>
        </w:rPr>
        <w:t>)، ثم نصعد بالحافلة إلى «قمة فيكتوريا» (</w:t>
      </w:r>
      <w:r w:rsidRPr="00E402A2">
        <w:rPr>
          <w:rFonts w:cstheme="minorHAnsi"/>
        </w:rPr>
        <w:t>Victoria Peak</w:t>
      </w:r>
      <w:r w:rsidRPr="00E402A2">
        <w:rPr>
          <w:rFonts w:cs="Calibri"/>
          <w:rtl/>
        </w:rPr>
        <w:t>) التي ترتفع 552 متراً، حيث يمكن الاستمتاع بإطلالة بانورامية على المدينة بأكملها. ستكون رحلة العودة عبر قطار القمة (</w:t>
      </w:r>
      <w:r w:rsidRPr="00E402A2">
        <w:rPr>
          <w:rFonts w:cstheme="minorHAnsi"/>
        </w:rPr>
        <w:t>Peak Tram</w:t>
      </w:r>
      <w:r w:rsidRPr="00E402A2">
        <w:rPr>
          <w:rFonts w:cs="Calibri"/>
          <w:rtl/>
        </w:rPr>
        <w:t>). بعد انتهاء الزيارة، سيكون لديكم وقت حر في فترة ما بعد الظهر.</w:t>
      </w:r>
    </w:p>
    <w:p w14:paraId="35D3EE3F" w14:textId="77777777" w:rsidR="00E402A2" w:rsidRPr="00E402A2" w:rsidRDefault="00E402A2" w:rsidP="00E402A2">
      <w:pPr>
        <w:bidi/>
        <w:spacing w:after="0" w:line="240" w:lineRule="auto"/>
        <w:rPr>
          <w:rFonts w:cstheme="minorHAnsi"/>
        </w:rPr>
      </w:pPr>
    </w:p>
    <w:p w14:paraId="738D5012" w14:textId="77777777" w:rsidR="00E402A2" w:rsidRPr="00E402A2" w:rsidRDefault="00E402A2" w:rsidP="00E402A2">
      <w:pPr>
        <w:bidi/>
        <w:spacing w:after="0" w:line="240" w:lineRule="auto"/>
        <w:rPr>
          <w:rFonts w:cstheme="minorHAnsi"/>
        </w:rPr>
      </w:pPr>
    </w:p>
    <w:p w14:paraId="0F45C152" w14:textId="77777777" w:rsidR="00E402A2" w:rsidRPr="00E402A2" w:rsidRDefault="00E402A2" w:rsidP="00E402A2">
      <w:pPr>
        <w:bidi/>
        <w:spacing w:after="0" w:line="240" w:lineRule="auto"/>
        <w:rPr>
          <w:rFonts w:cs="Calibri"/>
          <w:b/>
          <w:bCs/>
          <w:color w:val="002060"/>
        </w:rPr>
      </w:pPr>
      <w:r w:rsidRPr="00E402A2">
        <w:rPr>
          <w:rFonts w:cs="Calibri"/>
          <w:b/>
          <w:bCs/>
          <w:color w:val="002060"/>
          <w:rtl/>
        </w:rPr>
        <w:t>15 الخميس - هونغ كونغ</w:t>
      </w:r>
    </w:p>
    <w:p w14:paraId="7AA47238" w14:textId="02162728" w:rsidR="00E402A2" w:rsidRDefault="00E402A2" w:rsidP="00E402A2">
      <w:pPr>
        <w:bidi/>
        <w:spacing w:after="0" w:line="240" w:lineRule="auto"/>
        <w:rPr>
          <w:rFonts w:cs="Calibri"/>
          <w:rtl/>
        </w:rPr>
      </w:pPr>
      <w:r w:rsidRPr="00E402A2">
        <w:rPr>
          <w:rFonts w:cs="Calibri"/>
          <w:rtl/>
        </w:rPr>
        <w:t>بعد تناول الإفطار، تصل رحلتنا إلى نهايتها، تاركةً لديكم ذكريات رائعة لا تُنسى.</w:t>
      </w:r>
    </w:p>
    <w:p w14:paraId="66B29DC2" w14:textId="77777777" w:rsidR="00E402A2" w:rsidRDefault="00E402A2" w:rsidP="00E402A2">
      <w:pPr>
        <w:bidi/>
        <w:spacing w:after="0" w:line="240" w:lineRule="auto"/>
        <w:rPr>
          <w:rFonts w:cs="Calibri"/>
          <w:rtl/>
        </w:rPr>
      </w:pPr>
    </w:p>
    <w:p w14:paraId="564E0CEA" w14:textId="77777777" w:rsidR="00E402A2" w:rsidRDefault="00E402A2" w:rsidP="00E402A2">
      <w:pPr>
        <w:bidi/>
        <w:spacing w:after="0" w:line="240" w:lineRule="auto"/>
        <w:rPr>
          <w:rFonts w:cs="Calibri"/>
          <w:rtl/>
        </w:rPr>
      </w:pPr>
    </w:p>
    <w:p w14:paraId="708B6C72" w14:textId="77777777" w:rsidR="00E402A2" w:rsidRDefault="00E402A2" w:rsidP="00E402A2">
      <w:pPr>
        <w:bidi/>
        <w:spacing w:after="0" w:line="240" w:lineRule="auto"/>
        <w:rPr>
          <w:rFonts w:cs="Calibri"/>
          <w:rtl/>
        </w:rPr>
      </w:pPr>
    </w:p>
    <w:p w14:paraId="1FD7605F" w14:textId="77777777" w:rsidR="00E402A2" w:rsidRDefault="00E402A2" w:rsidP="00E402A2">
      <w:pPr>
        <w:bidi/>
        <w:spacing w:after="0" w:line="240" w:lineRule="auto"/>
        <w:rPr>
          <w:rFonts w:cs="Calibri"/>
          <w:rtl/>
        </w:rPr>
      </w:pPr>
    </w:p>
    <w:p w14:paraId="1A74D4C7" w14:textId="77777777" w:rsidR="00E402A2" w:rsidRDefault="00E402A2" w:rsidP="00E402A2">
      <w:pPr>
        <w:bidi/>
        <w:spacing w:after="0" w:line="240" w:lineRule="auto"/>
        <w:rPr>
          <w:rFonts w:cs="Calibri"/>
          <w:rtl/>
        </w:rPr>
      </w:pPr>
    </w:p>
    <w:p w14:paraId="7B6DFE2D" w14:textId="77777777" w:rsidR="00E402A2" w:rsidRDefault="00E402A2" w:rsidP="00E402A2">
      <w:pPr>
        <w:bidi/>
        <w:spacing w:after="0" w:line="240" w:lineRule="auto"/>
        <w:rPr>
          <w:rFonts w:cs="Calibri"/>
          <w:rtl/>
        </w:rPr>
      </w:pPr>
    </w:p>
    <w:p w14:paraId="640B69DB" w14:textId="77777777" w:rsidR="00E402A2" w:rsidRDefault="00E402A2" w:rsidP="00E402A2">
      <w:pPr>
        <w:bidi/>
        <w:spacing w:after="0" w:line="240" w:lineRule="auto"/>
        <w:rPr>
          <w:rFonts w:cs="Calibri"/>
          <w:rtl/>
        </w:rPr>
      </w:pPr>
    </w:p>
    <w:p w14:paraId="7D17218E" w14:textId="77777777" w:rsidR="00E402A2" w:rsidRDefault="00E402A2" w:rsidP="00E402A2">
      <w:pPr>
        <w:bidi/>
        <w:spacing w:after="0" w:line="240" w:lineRule="auto"/>
        <w:rPr>
          <w:rFonts w:cs="Calibri"/>
          <w:rtl/>
        </w:rPr>
      </w:pPr>
    </w:p>
    <w:p w14:paraId="52171982" w14:textId="77777777" w:rsidR="00CF7787" w:rsidRDefault="00CF7787" w:rsidP="00CF7787">
      <w:pPr>
        <w:bidi/>
        <w:spacing w:after="0" w:line="240" w:lineRule="auto"/>
        <w:rPr>
          <w:rFonts w:cs="Arial"/>
          <w:b/>
          <w:bCs/>
          <w:color w:val="FF0000"/>
          <w:rtl/>
        </w:rPr>
      </w:pPr>
    </w:p>
    <w:p w14:paraId="2CB79BAB" w14:textId="09886F00" w:rsidR="00CF7787" w:rsidRPr="00CF7787" w:rsidRDefault="00CF7787" w:rsidP="00CF7787">
      <w:pPr>
        <w:bidi/>
        <w:spacing w:after="0" w:line="240" w:lineRule="auto"/>
        <w:rPr>
          <w:rFonts w:cs="Arial"/>
          <w:b/>
          <w:bCs/>
          <w:color w:val="FF0000"/>
          <w:rtl/>
        </w:rPr>
      </w:pPr>
      <w:r w:rsidRPr="00CF7787">
        <w:rPr>
          <w:rFonts w:cs="Arial" w:hint="cs"/>
          <w:b/>
          <w:bCs/>
          <w:color w:val="FF0000"/>
          <w:rtl/>
        </w:rPr>
        <w:lastRenderedPageBreak/>
        <w:t xml:space="preserve">السعر يشمل </w:t>
      </w:r>
      <w:r>
        <w:rPr>
          <w:rFonts w:cs="Arial" w:hint="cs"/>
          <w:b/>
          <w:bCs/>
          <w:color w:val="FF0000"/>
          <w:rtl/>
        </w:rPr>
        <w:t>:</w:t>
      </w:r>
    </w:p>
    <w:p w14:paraId="7A44146C" w14:textId="77777777" w:rsidR="00CF7787" w:rsidRDefault="00CF7787" w:rsidP="00CF7787">
      <w:pPr>
        <w:bidi/>
        <w:spacing w:after="0" w:line="240" w:lineRule="auto"/>
        <w:rPr>
          <w:rFonts w:cs="Arial"/>
          <w:rtl/>
        </w:rPr>
      </w:pPr>
    </w:p>
    <w:p w14:paraId="1378981D" w14:textId="53790D7E" w:rsidR="00CF7787" w:rsidRDefault="00CF7787" w:rsidP="00E402A2">
      <w:pPr>
        <w:pStyle w:val="ListParagraph"/>
        <w:numPr>
          <w:ilvl w:val="0"/>
          <w:numId w:val="16"/>
        </w:numPr>
        <w:bidi/>
        <w:spacing w:after="0" w:line="276" w:lineRule="auto"/>
      </w:pPr>
      <w:r w:rsidRPr="00E402A2">
        <w:rPr>
          <w:rFonts w:cs="Arial"/>
          <w:rtl/>
        </w:rPr>
        <w:t>المواصلات بواسطة باص سياحي</w:t>
      </w:r>
    </w:p>
    <w:p w14:paraId="14704C68" w14:textId="30D76CE3" w:rsidR="00CF7787" w:rsidRDefault="00CF7787" w:rsidP="00E402A2">
      <w:pPr>
        <w:pStyle w:val="ListParagraph"/>
        <w:numPr>
          <w:ilvl w:val="0"/>
          <w:numId w:val="16"/>
        </w:numPr>
        <w:bidi/>
        <w:spacing w:after="0" w:line="276" w:lineRule="auto"/>
      </w:pPr>
      <w:r w:rsidRPr="00E402A2">
        <w:rPr>
          <w:rFonts w:cs="Arial"/>
          <w:rtl/>
        </w:rPr>
        <w:t>التأمين للخدمات المذكورة بالبرنامج</w:t>
      </w:r>
    </w:p>
    <w:p w14:paraId="332FEA47" w14:textId="5933BC9B" w:rsidR="00CF7787" w:rsidRDefault="00CF7787" w:rsidP="00E402A2">
      <w:pPr>
        <w:pStyle w:val="ListParagraph"/>
        <w:numPr>
          <w:ilvl w:val="0"/>
          <w:numId w:val="16"/>
        </w:numPr>
        <w:bidi/>
        <w:spacing w:after="0" w:line="276" w:lineRule="auto"/>
      </w:pPr>
      <w:r w:rsidRPr="00E402A2">
        <w:rPr>
          <w:rFonts w:cs="Arial"/>
          <w:rtl/>
        </w:rPr>
        <w:t>دليل سياحي باللغة الانجليزية</w:t>
      </w:r>
    </w:p>
    <w:p w14:paraId="503B7DFC" w14:textId="39F3CE07" w:rsidR="00CF7787" w:rsidRDefault="00CF7787" w:rsidP="00E402A2">
      <w:pPr>
        <w:pStyle w:val="ListParagraph"/>
        <w:numPr>
          <w:ilvl w:val="0"/>
          <w:numId w:val="16"/>
        </w:numPr>
        <w:bidi/>
        <w:spacing w:after="0" w:line="276" w:lineRule="auto"/>
      </w:pPr>
      <w:r w:rsidRPr="00E402A2">
        <w:rPr>
          <w:rFonts w:cs="Arial"/>
          <w:rtl/>
        </w:rPr>
        <w:t>الإقامة في فنادق 3 أو 4 نجوم</w:t>
      </w:r>
    </w:p>
    <w:p w14:paraId="155CFE5F" w14:textId="045E8A7F" w:rsidR="00CF7787" w:rsidRDefault="00CF7787" w:rsidP="00E402A2">
      <w:pPr>
        <w:pStyle w:val="ListParagraph"/>
        <w:numPr>
          <w:ilvl w:val="0"/>
          <w:numId w:val="16"/>
        </w:numPr>
        <w:bidi/>
        <w:spacing w:after="0" w:line="276" w:lineRule="auto"/>
      </w:pPr>
      <w:r w:rsidRPr="00E402A2">
        <w:rPr>
          <w:rFonts w:cs="Arial"/>
          <w:rtl/>
        </w:rPr>
        <w:t>بوفيه الإفطار</w:t>
      </w:r>
    </w:p>
    <w:p w14:paraId="2D419199" w14:textId="7C131D78" w:rsidR="009252EE" w:rsidRPr="00E402A2" w:rsidRDefault="00CF7787" w:rsidP="00E402A2">
      <w:pPr>
        <w:pStyle w:val="ListParagraph"/>
        <w:numPr>
          <w:ilvl w:val="0"/>
          <w:numId w:val="16"/>
        </w:numPr>
        <w:bidi/>
        <w:spacing w:after="0" w:line="276" w:lineRule="auto"/>
      </w:pPr>
      <w:r w:rsidRPr="00E402A2">
        <w:rPr>
          <w:rFonts w:cs="Arial"/>
          <w:rtl/>
        </w:rPr>
        <w:t>الاستقبال في المطار الرئيسي</w:t>
      </w:r>
    </w:p>
    <w:p w14:paraId="33F5FCB7" w14:textId="77777777" w:rsidR="00E402A2" w:rsidRPr="00E402A2" w:rsidRDefault="00E402A2" w:rsidP="00E402A2">
      <w:pPr>
        <w:pStyle w:val="ListParagraph"/>
        <w:numPr>
          <w:ilvl w:val="0"/>
          <w:numId w:val="16"/>
        </w:numPr>
        <w:bidi/>
        <w:spacing w:after="0" w:line="276" w:lineRule="auto"/>
      </w:pPr>
      <w:r w:rsidRPr="00E402A2">
        <w:rPr>
          <w:rtl/>
        </w:rPr>
        <w:t>جولات سياحية في: شنغهاي، شيان، قوانغتشو، ماكاو، هونغ كونغ</w:t>
      </w:r>
    </w:p>
    <w:p w14:paraId="7EECB671" w14:textId="77777777" w:rsidR="00E402A2" w:rsidRPr="00E402A2" w:rsidRDefault="00E402A2" w:rsidP="00E402A2">
      <w:pPr>
        <w:pStyle w:val="ListParagraph"/>
        <w:numPr>
          <w:ilvl w:val="0"/>
          <w:numId w:val="16"/>
        </w:numPr>
        <w:bidi/>
        <w:spacing w:after="0" w:line="276" w:lineRule="auto"/>
      </w:pPr>
      <w:r w:rsidRPr="00E402A2">
        <w:rPr>
          <w:rtl/>
        </w:rPr>
        <w:t>رحلات استكشافية: دوجيانغيان، جبل تشينغتشينغ، مدينة جيزي القديمة، كهف "ناي القصب" (</w:t>
      </w:r>
      <w:r w:rsidRPr="00E402A2">
        <w:t>Reed Flute Cave</w:t>
      </w:r>
      <w:r w:rsidRPr="00E402A2">
        <w:rPr>
          <w:rtl/>
        </w:rPr>
        <w:t>) في قويلين</w:t>
      </w:r>
    </w:p>
    <w:p w14:paraId="5A201592" w14:textId="77777777" w:rsidR="00E402A2" w:rsidRPr="00E402A2" w:rsidRDefault="00E402A2" w:rsidP="00E402A2">
      <w:pPr>
        <w:pStyle w:val="ListParagraph"/>
        <w:numPr>
          <w:ilvl w:val="0"/>
          <w:numId w:val="16"/>
        </w:numPr>
        <w:bidi/>
        <w:spacing w:after="0" w:line="276" w:lineRule="auto"/>
      </w:pPr>
      <w:r w:rsidRPr="00E402A2">
        <w:rPr>
          <w:rtl/>
        </w:rPr>
        <w:t>جولات بالقوارب: في كهوف لونغمن، وفي جبل تشينغتشينغ، ورحلة نهرية في نهر لي</w:t>
      </w:r>
    </w:p>
    <w:p w14:paraId="1BE85A15" w14:textId="77777777" w:rsidR="00E402A2" w:rsidRPr="00E402A2" w:rsidRDefault="00E402A2" w:rsidP="00E402A2">
      <w:pPr>
        <w:pStyle w:val="ListParagraph"/>
        <w:numPr>
          <w:ilvl w:val="0"/>
          <w:numId w:val="16"/>
        </w:numPr>
        <w:bidi/>
        <w:spacing w:after="0" w:line="276" w:lineRule="auto"/>
      </w:pPr>
      <w:r w:rsidRPr="00E402A2">
        <w:rPr>
          <w:rtl/>
        </w:rPr>
        <w:t>أنشطة مسائية: زيارة مدينة لويانغ القديمة، ومشاهدة عرض "سيمفونية الأضواء" في "جادة النجوم"</w:t>
      </w:r>
    </w:p>
    <w:p w14:paraId="3BD49B84" w14:textId="77777777" w:rsidR="00E402A2" w:rsidRPr="00E402A2" w:rsidRDefault="00E402A2" w:rsidP="00E402A2">
      <w:pPr>
        <w:pStyle w:val="ListParagraph"/>
        <w:numPr>
          <w:ilvl w:val="0"/>
          <w:numId w:val="16"/>
        </w:numPr>
        <w:bidi/>
        <w:spacing w:after="0" w:line="276" w:lineRule="auto"/>
      </w:pPr>
      <w:r w:rsidRPr="00E402A2">
        <w:rPr>
          <w:rtl/>
        </w:rPr>
        <w:t>تذاكر الدخول: حديقة يويوان، معبد الحصان الأبيض في لويانغ، كهوف لونغمن البوذية، معبد باولون، متحف "غوو" في سانمنشيا، متحف جيش التيراكوتا، معبد "باغودا" الصغير للإوزة البرية، مسجد، عرض الآلات الموسيقية التقليدية في برج الطبول (غير مضمون دائماً) في شيان، مركز تشنغدو لأبحاث تربية الباندا العملاقة، نظام الري التقليدي في دوجيانغيان، جبل تشينغتشينغ المقدس، قرية "باشا" لقومية مياو، قرية "تشاوشينغ" لقومية دونغ، قرية "غوانغشياو" لقومية دونغ، جسر "الرياح والمطر" في تشنغيانغ، حقول أرز لونغجي، كهف "ناي القصب" في قويلين، مدينة هوانغياو القديمة، قاعة أسلاف عائلة تشن في قوانغتشو، متحف التاريخ في هونغ كونغ</w:t>
      </w:r>
    </w:p>
    <w:p w14:paraId="665EE028" w14:textId="77777777" w:rsidR="00E402A2" w:rsidRPr="00E402A2" w:rsidRDefault="00E402A2" w:rsidP="00E402A2">
      <w:pPr>
        <w:pStyle w:val="ListParagraph"/>
        <w:numPr>
          <w:ilvl w:val="0"/>
          <w:numId w:val="16"/>
        </w:numPr>
        <w:bidi/>
        <w:spacing w:after="0" w:line="276" w:lineRule="auto"/>
      </w:pPr>
      <w:r w:rsidRPr="00E402A2">
        <w:rPr>
          <w:rtl/>
        </w:rPr>
        <w:t>عبّارة: في نهر هوانغبو بشنغهاي</w:t>
      </w:r>
    </w:p>
    <w:p w14:paraId="60CA4A20" w14:textId="77777777" w:rsidR="00E402A2" w:rsidRPr="00E402A2" w:rsidRDefault="00E402A2" w:rsidP="00E402A2">
      <w:pPr>
        <w:pStyle w:val="ListParagraph"/>
        <w:numPr>
          <w:ilvl w:val="0"/>
          <w:numId w:val="16"/>
        </w:numPr>
        <w:bidi/>
        <w:spacing w:after="0" w:line="276" w:lineRule="auto"/>
      </w:pPr>
      <w:r w:rsidRPr="00E402A2">
        <w:rPr>
          <w:rtl/>
        </w:rPr>
        <w:t>قطار جبلي مائل (فونيكولار): في جبل تشينغتشينغ، وقطار "بيك ترام" (رحلة باتجاه واحد) في هونغ كونغ</w:t>
      </w:r>
    </w:p>
    <w:p w14:paraId="4B8AA788" w14:textId="77777777" w:rsidR="00E402A2" w:rsidRPr="00E402A2" w:rsidRDefault="00E402A2" w:rsidP="00E402A2">
      <w:pPr>
        <w:pStyle w:val="ListParagraph"/>
        <w:numPr>
          <w:ilvl w:val="0"/>
          <w:numId w:val="16"/>
        </w:numPr>
        <w:bidi/>
        <w:spacing w:after="0" w:line="276" w:lineRule="auto"/>
      </w:pPr>
      <w:r w:rsidRPr="00E402A2">
        <w:rPr>
          <w:rtl/>
        </w:rPr>
        <w:t>قطارات فائقة السرعة: شنغهاي - لويانغ، شيان - تشنغدو، تشنغدو - كونغجيانغ</w:t>
      </w:r>
    </w:p>
    <w:p w14:paraId="2149FA8E" w14:textId="77777777" w:rsidR="00E402A2" w:rsidRPr="00E402A2" w:rsidRDefault="00E402A2" w:rsidP="00E402A2">
      <w:pPr>
        <w:pStyle w:val="ListParagraph"/>
        <w:numPr>
          <w:ilvl w:val="0"/>
          <w:numId w:val="16"/>
        </w:numPr>
        <w:bidi/>
        <w:spacing w:after="0" w:line="276" w:lineRule="auto"/>
      </w:pPr>
      <w:r w:rsidRPr="00E402A2">
        <w:rPr>
          <w:rtl/>
        </w:rPr>
        <w:t>10 وجبات غداء مشمولة في: شنغهاي، لويانغ، سانمنشيا، تشنغدو، قرية مياو، تشنغيانغ، خلال الرحلة النهرية في نهر لي، قوانغتشو، ماكاو</w:t>
      </w:r>
    </w:p>
    <w:p w14:paraId="4E9E8576" w14:textId="2E1DCD83" w:rsidR="00E402A2" w:rsidRPr="00CF7787" w:rsidRDefault="00E402A2" w:rsidP="00E402A2">
      <w:pPr>
        <w:pStyle w:val="ListParagraph"/>
        <w:numPr>
          <w:ilvl w:val="0"/>
          <w:numId w:val="16"/>
        </w:numPr>
        <w:bidi/>
        <w:spacing w:after="0" w:line="276" w:lineRule="auto"/>
        <w:rPr>
          <w:rtl/>
        </w:rPr>
      </w:pPr>
      <w:r w:rsidRPr="00E402A2">
        <w:rPr>
          <w:rtl/>
        </w:rPr>
        <w:t>وجبة عشاء واحدة مشمولة في: هونغ كونغ</w:t>
      </w:r>
    </w:p>
    <w:p w14:paraId="125140ED" w14:textId="24B4BFE5" w:rsidR="00397926" w:rsidRPr="004070A8" w:rsidRDefault="00397926" w:rsidP="00397926">
      <w:pPr>
        <w:bidi/>
        <w:spacing w:after="0" w:line="240" w:lineRule="auto"/>
        <w:jc w:val="center"/>
        <w:rPr>
          <w:rFonts w:ascii="Tahoma" w:eastAsia="Quattrocento Sans" w:hAnsi="Tahoma" w:cs="Tahoma"/>
          <w:bCs/>
          <w:color w:val="991764"/>
          <w:sz w:val="20"/>
          <w:szCs w:val="20"/>
        </w:rPr>
      </w:pPr>
      <w:r>
        <w:rPr>
          <w:rFonts w:ascii="Tahoma" w:eastAsia="Quattrocento Sans" w:hAnsi="Tahoma" w:cs="Tahoma" w:hint="cs"/>
          <w:bCs/>
          <w:color w:val="991764"/>
          <w:sz w:val="20"/>
          <w:szCs w:val="20"/>
          <w:rtl/>
        </w:rPr>
        <w:t xml:space="preserve"> </w:t>
      </w:r>
    </w:p>
    <w:p w14:paraId="5234801D" w14:textId="77777777" w:rsidR="00397926" w:rsidRDefault="00397926" w:rsidP="00397926">
      <w:pPr>
        <w:bidi/>
        <w:spacing w:after="0" w:line="240" w:lineRule="auto"/>
        <w:jc w:val="center"/>
        <w:rPr>
          <w:rFonts w:eastAsia="Times New Roman" w:cstheme="minorHAnsi"/>
        </w:rPr>
      </w:pPr>
    </w:p>
    <w:p w14:paraId="6BF73F8F" w14:textId="77777777" w:rsidR="00397926" w:rsidRPr="003332E0" w:rsidRDefault="00397926" w:rsidP="00397926">
      <w:pPr>
        <w:bidi/>
        <w:spacing w:after="0" w:line="240" w:lineRule="auto"/>
        <w:rPr>
          <w:rFonts w:eastAsia="Times New Roman" w:cstheme="minorHAnsi"/>
          <w:color w:val="000000"/>
          <w:rtl/>
        </w:rPr>
      </w:pPr>
      <w:r w:rsidRPr="003332E0">
        <w:rPr>
          <w:rFonts w:eastAsia="Times New Roman" w:cstheme="minorHAnsi"/>
          <w:color w:val="000000"/>
          <w:rtl/>
        </w:rPr>
        <w:br/>
      </w:r>
    </w:p>
    <w:p w14:paraId="074E391A" w14:textId="77777777" w:rsidR="00397926" w:rsidRPr="003332E0" w:rsidRDefault="00397926" w:rsidP="00397926">
      <w:pPr>
        <w:bidi/>
        <w:spacing w:after="0" w:line="240" w:lineRule="auto"/>
        <w:rPr>
          <w:rFonts w:eastAsia="Quattrocento Sans" w:cstheme="minorHAnsi"/>
        </w:rPr>
      </w:pPr>
    </w:p>
    <w:p w14:paraId="7A7DE4CF" w14:textId="77777777" w:rsidR="00397926" w:rsidRPr="00DF63BF" w:rsidRDefault="00397926" w:rsidP="00397926">
      <w:pPr>
        <w:bidi/>
        <w:spacing w:after="0" w:line="240" w:lineRule="auto"/>
        <w:jc w:val="center"/>
        <w:rPr>
          <w:rFonts w:eastAsia="Times New Roman" w:cstheme="minorHAnsi"/>
          <w:sz w:val="34"/>
          <w:szCs w:val="34"/>
          <w:rtl/>
        </w:rPr>
      </w:pPr>
    </w:p>
    <w:sectPr w:rsidR="00397926" w:rsidRPr="00DF63BF">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8C73B7" w14:textId="77777777" w:rsidR="003C5A5C" w:rsidRDefault="003C5A5C" w:rsidP="001A37AE">
      <w:pPr>
        <w:spacing w:after="0" w:line="240" w:lineRule="auto"/>
      </w:pPr>
      <w:r>
        <w:separator/>
      </w:r>
    </w:p>
  </w:endnote>
  <w:endnote w:type="continuationSeparator" w:id="0">
    <w:p w14:paraId="7C06D29B" w14:textId="77777777" w:rsidR="003C5A5C" w:rsidRDefault="003C5A5C" w:rsidP="001A3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Lato"/>
    <w:charset w:val="00"/>
    <w:family w:val="swiss"/>
    <w:pitch w:val="variable"/>
    <w:sig w:usb0="E10002FF" w:usb1="5000ECFF" w:usb2="00000021" w:usb3="00000000" w:csb0="0000019F" w:csb1="00000000"/>
  </w:font>
  <w:font w:name="Tahoma">
    <w:panose1 w:val="020B0604030504040204"/>
    <w:charset w:val="00"/>
    <w:family w:val="swiss"/>
    <w:pitch w:val="variable"/>
    <w:sig w:usb0="E1002EFF" w:usb1="C000605B" w:usb2="00000029" w:usb3="00000000" w:csb0="000101F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CABBA0" w14:textId="77777777" w:rsidR="002C761B" w:rsidRPr="00FF0B09" w:rsidRDefault="00000000" w:rsidP="002C761B">
    <w:pPr>
      <w:pStyle w:val="A2"/>
      <w:rPr>
        <w:sz w:val="26"/>
        <w:szCs w:val="26"/>
      </w:rPr>
    </w:pPr>
    <w:hyperlink r:id="rId1" w:history="1">
      <w:r w:rsidR="002C761B" w:rsidRPr="00FF0B09">
        <w:rPr>
          <w:rStyle w:val="Hyperlink"/>
          <w:rFonts w:eastAsiaTheme="majorEastAsia"/>
          <w:sz w:val="26"/>
          <w:szCs w:val="26"/>
        </w:rPr>
        <w:t>WWW.EUROPAMUNDO.COM</w:t>
      </w:r>
    </w:hyperlink>
    <w:r w:rsidR="002C761B" w:rsidRPr="00FF0B09">
      <w:rPr>
        <w:sz w:val="26"/>
        <w:szCs w:val="26"/>
      </w:rPr>
      <w:t xml:space="preserve"> </w:t>
    </w:r>
    <w:r w:rsidR="002C761B" w:rsidRPr="00FF0B09">
      <w:rPr>
        <w:color w:val="EE0000"/>
        <w:sz w:val="26"/>
        <w:szCs w:val="26"/>
      </w:rPr>
      <w:t xml:space="preserve"> -</w:t>
    </w:r>
    <w:r w:rsidR="002C761B">
      <w:rPr>
        <w:sz w:val="26"/>
        <w:szCs w:val="26"/>
      </w:rPr>
      <w:t xml:space="preserve"> </w:t>
    </w:r>
    <w:hyperlink r:id="rId2" w:history="1">
      <w:r w:rsidR="002C761B" w:rsidRPr="004D0CBD">
        <w:rPr>
          <w:rStyle w:val="Hyperlink"/>
          <w:rFonts w:eastAsiaTheme="majorEastAsia"/>
          <w:sz w:val="26"/>
          <w:szCs w:val="26"/>
        </w:rPr>
        <w:t>WWW.ADVISERHOLIDAYS.COM</w:t>
      </w:r>
    </w:hyperlink>
  </w:p>
  <w:p w14:paraId="05D3026F" w14:textId="77777777" w:rsidR="002C761B" w:rsidRDefault="002C76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DD4063" w14:textId="77777777" w:rsidR="003C5A5C" w:rsidRDefault="003C5A5C" w:rsidP="001A37AE">
      <w:pPr>
        <w:spacing w:after="0" w:line="240" w:lineRule="auto"/>
      </w:pPr>
      <w:r>
        <w:separator/>
      </w:r>
    </w:p>
  </w:footnote>
  <w:footnote w:type="continuationSeparator" w:id="0">
    <w:p w14:paraId="01E6B220" w14:textId="77777777" w:rsidR="003C5A5C" w:rsidRDefault="003C5A5C" w:rsidP="001A3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8EF5D" w14:textId="6A84D7C2" w:rsidR="007E4E1D" w:rsidRDefault="00874348">
    <w:pPr>
      <w:pStyle w:val="Header"/>
    </w:pPr>
    <w:r>
      <w:rPr>
        <w:noProof/>
      </w:rPr>
      <w:drawing>
        <wp:anchor distT="0" distB="0" distL="114300" distR="114300" simplePos="0" relativeHeight="251658240" behindDoc="1" locked="0" layoutInCell="1" allowOverlap="1" wp14:anchorId="654FAD26" wp14:editId="0F09D91C">
          <wp:simplePos x="0" y="0"/>
          <wp:positionH relativeFrom="column">
            <wp:posOffset>-600075</wp:posOffset>
          </wp:positionH>
          <wp:positionV relativeFrom="paragraph">
            <wp:posOffset>-352425</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77665"/>
    <w:multiLevelType w:val="multilevel"/>
    <w:tmpl w:val="234A3C76"/>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47D358F"/>
    <w:multiLevelType w:val="multilevel"/>
    <w:tmpl w:val="FA64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AC52D3B"/>
    <w:multiLevelType w:val="hybridMultilevel"/>
    <w:tmpl w:val="DCFE8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966FCB"/>
    <w:multiLevelType w:val="multilevel"/>
    <w:tmpl w:val="3E12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775C3B"/>
    <w:multiLevelType w:val="multilevel"/>
    <w:tmpl w:val="3CC01A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42592191"/>
    <w:multiLevelType w:val="hybridMultilevel"/>
    <w:tmpl w:val="D228E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4801B9"/>
    <w:multiLevelType w:val="hybridMultilevel"/>
    <w:tmpl w:val="93AEDE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D661048"/>
    <w:multiLevelType w:val="hybridMultilevel"/>
    <w:tmpl w:val="B0B49D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E6C181D"/>
    <w:multiLevelType w:val="hybridMultilevel"/>
    <w:tmpl w:val="8E943C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597A8D"/>
    <w:multiLevelType w:val="multilevel"/>
    <w:tmpl w:val="823222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2EC4C06"/>
    <w:multiLevelType w:val="hybridMultilevel"/>
    <w:tmpl w:val="60E6D3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3B43EAE"/>
    <w:multiLevelType w:val="multilevel"/>
    <w:tmpl w:val="92DED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9C60BE8"/>
    <w:multiLevelType w:val="hybridMultilevel"/>
    <w:tmpl w:val="E5766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4E0232"/>
    <w:multiLevelType w:val="multilevel"/>
    <w:tmpl w:val="C3E4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764EB7"/>
    <w:multiLevelType w:val="multilevel"/>
    <w:tmpl w:val="9FD2CDEA"/>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C48243A"/>
    <w:multiLevelType w:val="hybridMultilevel"/>
    <w:tmpl w:val="F1947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7201852">
    <w:abstractNumId w:val="3"/>
  </w:num>
  <w:num w:numId="2" w16cid:durableId="512231530">
    <w:abstractNumId w:val="13"/>
  </w:num>
  <w:num w:numId="3" w16cid:durableId="106392905">
    <w:abstractNumId w:val="1"/>
  </w:num>
  <w:num w:numId="4" w16cid:durableId="902914931">
    <w:abstractNumId w:val="14"/>
  </w:num>
  <w:num w:numId="5" w16cid:durableId="1578974832">
    <w:abstractNumId w:val="11"/>
  </w:num>
  <w:num w:numId="6" w16cid:durableId="1609462405">
    <w:abstractNumId w:val="0"/>
  </w:num>
  <w:num w:numId="7" w16cid:durableId="293415416">
    <w:abstractNumId w:val="10"/>
  </w:num>
  <w:num w:numId="8" w16cid:durableId="199635542">
    <w:abstractNumId w:val="5"/>
  </w:num>
  <w:num w:numId="9" w16cid:durableId="538126721">
    <w:abstractNumId w:val="4"/>
  </w:num>
  <w:num w:numId="10" w16cid:durableId="1998142691">
    <w:abstractNumId w:val="9"/>
  </w:num>
  <w:num w:numId="11" w16cid:durableId="1272207722">
    <w:abstractNumId w:val="8"/>
  </w:num>
  <w:num w:numId="12" w16cid:durableId="929659708">
    <w:abstractNumId w:val="15"/>
  </w:num>
  <w:num w:numId="13" w16cid:durableId="1728525999">
    <w:abstractNumId w:val="6"/>
  </w:num>
  <w:num w:numId="14" w16cid:durableId="1419983562">
    <w:abstractNumId w:val="2"/>
  </w:num>
  <w:num w:numId="15" w16cid:durableId="168639550">
    <w:abstractNumId w:val="12"/>
  </w:num>
  <w:num w:numId="16" w16cid:durableId="1759399469">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82"/>
    <w:rsid w:val="00014500"/>
    <w:rsid w:val="00017279"/>
    <w:rsid w:val="000446F0"/>
    <w:rsid w:val="00062FEC"/>
    <w:rsid w:val="00071FD4"/>
    <w:rsid w:val="00074385"/>
    <w:rsid w:val="0009081C"/>
    <w:rsid w:val="00091225"/>
    <w:rsid w:val="000944FE"/>
    <w:rsid w:val="000B4E1F"/>
    <w:rsid w:val="000D3C4E"/>
    <w:rsid w:val="000E3E27"/>
    <w:rsid w:val="00120709"/>
    <w:rsid w:val="001230E6"/>
    <w:rsid w:val="001262D0"/>
    <w:rsid w:val="00127988"/>
    <w:rsid w:val="001434D5"/>
    <w:rsid w:val="0016489E"/>
    <w:rsid w:val="001A37AE"/>
    <w:rsid w:val="001A425F"/>
    <w:rsid w:val="001B44C2"/>
    <w:rsid w:val="001B55BF"/>
    <w:rsid w:val="001B67BC"/>
    <w:rsid w:val="001C2293"/>
    <w:rsid w:val="001E1779"/>
    <w:rsid w:val="001E5956"/>
    <w:rsid w:val="00213CC0"/>
    <w:rsid w:val="002203B9"/>
    <w:rsid w:val="002268CF"/>
    <w:rsid w:val="00265A0C"/>
    <w:rsid w:val="002701E0"/>
    <w:rsid w:val="00270259"/>
    <w:rsid w:val="002720BE"/>
    <w:rsid w:val="00274AB6"/>
    <w:rsid w:val="00293157"/>
    <w:rsid w:val="00295586"/>
    <w:rsid w:val="002C761B"/>
    <w:rsid w:val="00322DFD"/>
    <w:rsid w:val="00324CF9"/>
    <w:rsid w:val="00330A06"/>
    <w:rsid w:val="003332E0"/>
    <w:rsid w:val="0034012A"/>
    <w:rsid w:val="003575AD"/>
    <w:rsid w:val="00394567"/>
    <w:rsid w:val="00397926"/>
    <w:rsid w:val="003A48AA"/>
    <w:rsid w:val="003C5A5C"/>
    <w:rsid w:val="00403DB3"/>
    <w:rsid w:val="004139A3"/>
    <w:rsid w:val="00420741"/>
    <w:rsid w:val="00443EF8"/>
    <w:rsid w:val="004608F5"/>
    <w:rsid w:val="00474B85"/>
    <w:rsid w:val="00480467"/>
    <w:rsid w:val="0048314A"/>
    <w:rsid w:val="004B2689"/>
    <w:rsid w:val="004E0688"/>
    <w:rsid w:val="004F0D26"/>
    <w:rsid w:val="00507189"/>
    <w:rsid w:val="00507E05"/>
    <w:rsid w:val="00522B4D"/>
    <w:rsid w:val="005578CA"/>
    <w:rsid w:val="005578FF"/>
    <w:rsid w:val="005B02EC"/>
    <w:rsid w:val="005C643B"/>
    <w:rsid w:val="005F7CA5"/>
    <w:rsid w:val="006065B4"/>
    <w:rsid w:val="0062661D"/>
    <w:rsid w:val="00633D32"/>
    <w:rsid w:val="006378F4"/>
    <w:rsid w:val="00643F75"/>
    <w:rsid w:val="00661981"/>
    <w:rsid w:val="00664673"/>
    <w:rsid w:val="00681834"/>
    <w:rsid w:val="006A001D"/>
    <w:rsid w:val="006A2FEF"/>
    <w:rsid w:val="006B3993"/>
    <w:rsid w:val="006D15D0"/>
    <w:rsid w:val="006E01D4"/>
    <w:rsid w:val="00735C79"/>
    <w:rsid w:val="00746071"/>
    <w:rsid w:val="00750A51"/>
    <w:rsid w:val="0076477E"/>
    <w:rsid w:val="007801BD"/>
    <w:rsid w:val="00792A57"/>
    <w:rsid w:val="007A62BE"/>
    <w:rsid w:val="007D6814"/>
    <w:rsid w:val="007E4E1D"/>
    <w:rsid w:val="008035FB"/>
    <w:rsid w:val="0083045C"/>
    <w:rsid w:val="00850F63"/>
    <w:rsid w:val="00874348"/>
    <w:rsid w:val="008B5430"/>
    <w:rsid w:val="008E0D07"/>
    <w:rsid w:val="0091752C"/>
    <w:rsid w:val="009252EE"/>
    <w:rsid w:val="00933320"/>
    <w:rsid w:val="0093534E"/>
    <w:rsid w:val="009423BD"/>
    <w:rsid w:val="009E21C3"/>
    <w:rsid w:val="00A036A4"/>
    <w:rsid w:val="00A0430B"/>
    <w:rsid w:val="00A219A0"/>
    <w:rsid w:val="00A31ED8"/>
    <w:rsid w:val="00A3227D"/>
    <w:rsid w:val="00A32EE4"/>
    <w:rsid w:val="00A4258C"/>
    <w:rsid w:val="00A43EC6"/>
    <w:rsid w:val="00A57C9A"/>
    <w:rsid w:val="00AA3041"/>
    <w:rsid w:val="00AB618B"/>
    <w:rsid w:val="00AC2EAC"/>
    <w:rsid w:val="00AD79DA"/>
    <w:rsid w:val="00AF3A26"/>
    <w:rsid w:val="00B02B6F"/>
    <w:rsid w:val="00B038D8"/>
    <w:rsid w:val="00B11805"/>
    <w:rsid w:val="00B22990"/>
    <w:rsid w:val="00B27C30"/>
    <w:rsid w:val="00B60538"/>
    <w:rsid w:val="00B727A8"/>
    <w:rsid w:val="00B905B3"/>
    <w:rsid w:val="00BE726B"/>
    <w:rsid w:val="00BF1275"/>
    <w:rsid w:val="00C31FD5"/>
    <w:rsid w:val="00C60D87"/>
    <w:rsid w:val="00C86A0C"/>
    <w:rsid w:val="00CC59BF"/>
    <w:rsid w:val="00CF5E42"/>
    <w:rsid w:val="00CF7787"/>
    <w:rsid w:val="00D005EE"/>
    <w:rsid w:val="00D124F8"/>
    <w:rsid w:val="00D1484B"/>
    <w:rsid w:val="00D40B8A"/>
    <w:rsid w:val="00D930B2"/>
    <w:rsid w:val="00D944CB"/>
    <w:rsid w:val="00DC28EA"/>
    <w:rsid w:val="00DD57C8"/>
    <w:rsid w:val="00DF2877"/>
    <w:rsid w:val="00DF63BF"/>
    <w:rsid w:val="00E00842"/>
    <w:rsid w:val="00E25EF8"/>
    <w:rsid w:val="00E27852"/>
    <w:rsid w:val="00E402A2"/>
    <w:rsid w:val="00E47C79"/>
    <w:rsid w:val="00E52DF4"/>
    <w:rsid w:val="00E60E66"/>
    <w:rsid w:val="00E61D8E"/>
    <w:rsid w:val="00E940EE"/>
    <w:rsid w:val="00EB4CB1"/>
    <w:rsid w:val="00EC2CEF"/>
    <w:rsid w:val="00EF0082"/>
    <w:rsid w:val="00F15D6D"/>
    <w:rsid w:val="00F24E71"/>
    <w:rsid w:val="00F40F10"/>
    <w:rsid w:val="00F4385E"/>
    <w:rsid w:val="00F46E2D"/>
    <w:rsid w:val="00F51F66"/>
    <w:rsid w:val="00F614AE"/>
    <w:rsid w:val="00F61DF5"/>
    <w:rsid w:val="00F70DC6"/>
    <w:rsid w:val="00FC4B4A"/>
    <w:rsid w:val="00FC7B1D"/>
    <w:rsid w:val="00FE3B2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89139"/>
  <w15:chartTrackingRefBased/>
  <w15:docId w15:val="{45B68DFF-EB9D-44B1-878A-7C72F28E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A0"/>
  </w:style>
  <w:style w:type="paragraph" w:styleId="Heading1">
    <w:name w:val="heading 1"/>
    <w:basedOn w:val="Normal"/>
    <w:next w:val="Normal"/>
    <w:link w:val="Heading1Char"/>
    <w:uiPriority w:val="9"/>
    <w:qFormat/>
    <w:rsid w:val="00661981"/>
    <w:pPr>
      <w:keepNext/>
      <w:keepLines/>
      <w:bidi/>
      <w:spacing w:before="360" w:after="80" w:line="48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61981"/>
    <w:pPr>
      <w:keepNext/>
      <w:keepLines/>
      <w:bidi/>
      <w:spacing w:before="160" w:after="80" w:line="48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981"/>
    <w:pPr>
      <w:keepNext/>
      <w:keepLines/>
      <w:bidi/>
      <w:spacing w:before="160" w:after="80" w:line="480" w:lineRule="auto"/>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1981"/>
    <w:pPr>
      <w:keepNext/>
      <w:keepLines/>
      <w:bidi/>
      <w:spacing w:before="80" w:after="40" w:line="480" w:lineRule="auto"/>
      <w:outlineLvl w:val="3"/>
    </w:pPr>
    <w:rPr>
      <w:rFonts w:ascii="Calibri" w:eastAsiaTheme="majorEastAsia" w:hAnsi="Calibri" w:cstheme="majorBidi"/>
      <w:i/>
      <w:iCs/>
      <w:color w:val="2F5496" w:themeColor="accent1" w:themeShade="BF"/>
      <w:sz w:val="16"/>
      <w:szCs w:val="16"/>
    </w:rPr>
  </w:style>
  <w:style w:type="paragraph" w:styleId="Heading5">
    <w:name w:val="heading 5"/>
    <w:basedOn w:val="Normal"/>
    <w:next w:val="Normal"/>
    <w:link w:val="Heading5Char"/>
    <w:uiPriority w:val="9"/>
    <w:semiHidden/>
    <w:unhideWhenUsed/>
    <w:qFormat/>
    <w:rsid w:val="00661981"/>
    <w:pPr>
      <w:keepNext/>
      <w:keepLines/>
      <w:bidi/>
      <w:spacing w:before="80" w:after="40" w:line="480" w:lineRule="auto"/>
      <w:outlineLvl w:val="4"/>
    </w:pPr>
    <w:rPr>
      <w:rFonts w:ascii="Calibri" w:eastAsiaTheme="majorEastAsia" w:hAnsi="Calibri" w:cstheme="majorBidi"/>
      <w:color w:val="2F5496" w:themeColor="accent1" w:themeShade="BF"/>
      <w:sz w:val="16"/>
      <w:szCs w:val="16"/>
    </w:rPr>
  </w:style>
  <w:style w:type="paragraph" w:styleId="Heading6">
    <w:name w:val="heading 6"/>
    <w:basedOn w:val="Normal"/>
    <w:next w:val="Normal"/>
    <w:link w:val="Heading6Char"/>
    <w:uiPriority w:val="9"/>
    <w:semiHidden/>
    <w:unhideWhenUsed/>
    <w:qFormat/>
    <w:rsid w:val="00661981"/>
    <w:pPr>
      <w:keepNext/>
      <w:keepLines/>
      <w:bidi/>
      <w:spacing w:before="40" w:after="0" w:line="480" w:lineRule="auto"/>
      <w:outlineLvl w:val="5"/>
    </w:pPr>
    <w:rPr>
      <w:rFonts w:ascii="Calibri" w:eastAsiaTheme="majorEastAsia" w:hAnsi="Calibri" w:cstheme="majorBidi"/>
      <w:i/>
      <w:iCs/>
      <w:color w:val="595959" w:themeColor="text1" w:themeTint="A6"/>
      <w:sz w:val="16"/>
      <w:szCs w:val="16"/>
    </w:rPr>
  </w:style>
  <w:style w:type="paragraph" w:styleId="Heading7">
    <w:name w:val="heading 7"/>
    <w:basedOn w:val="Normal"/>
    <w:next w:val="Normal"/>
    <w:link w:val="Heading7Char"/>
    <w:uiPriority w:val="9"/>
    <w:semiHidden/>
    <w:unhideWhenUsed/>
    <w:qFormat/>
    <w:rsid w:val="00661981"/>
    <w:pPr>
      <w:keepNext/>
      <w:keepLines/>
      <w:bidi/>
      <w:spacing w:before="40" w:after="0" w:line="480" w:lineRule="auto"/>
      <w:outlineLvl w:val="6"/>
    </w:pPr>
    <w:rPr>
      <w:rFonts w:ascii="Calibri" w:eastAsiaTheme="majorEastAsia" w:hAnsi="Calibri" w:cstheme="majorBidi"/>
      <w:color w:val="595959" w:themeColor="text1" w:themeTint="A6"/>
      <w:sz w:val="16"/>
      <w:szCs w:val="16"/>
    </w:rPr>
  </w:style>
  <w:style w:type="paragraph" w:styleId="Heading8">
    <w:name w:val="heading 8"/>
    <w:basedOn w:val="Normal"/>
    <w:next w:val="Normal"/>
    <w:link w:val="Heading8Char"/>
    <w:uiPriority w:val="9"/>
    <w:semiHidden/>
    <w:unhideWhenUsed/>
    <w:qFormat/>
    <w:rsid w:val="00661981"/>
    <w:pPr>
      <w:keepNext/>
      <w:keepLines/>
      <w:bidi/>
      <w:spacing w:after="0" w:line="480" w:lineRule="auto"/>
      <w:outlineLvl w:val="7"/>
    </w:pPr>
    <w:rPr>
      <w:rFonts w:ascii="Calibri" w:eastAsiaTheme="majorEastAsia" w:hAnsi="Calibri" w:cstheme="majorBidi"/>
      <w:i/>
      <w:iCs/>
      <w:color w:val="272727" w:themeColor="text1" w:themeTint="D8"/>
      <w:sz w:val="16"/>
      <w:szCs w:val="16"/>
    </w:rPr>
  </w:style>
  <w:style w:type="paragraph" w:styleId="Heading9">
    <w:name w:val="heading 9"/>
    <w:basedOn w:val="Normal"/>
    <w:next w:val="Normal"/>
    <w:link w:val="Heading9Char"/>
    <w:uiPriority w:val="9"/>
    <w:semiHidden/>
    <w:unhideWhenUsed/>
    <w:qFormat/>
    <w:rsid w:val="00661981"/>
    <w:pPr>
      <w:keepNext/>
      <w:keepLines/>
      <w:bidi/>
      <w:spacing w:after="0" w:line="480" w:lineRule="auto"/>
      <w:outlineLvl w:val="8"/>
    </w:pPr>
    <w:rPr>
      <w:rFonts w:ascii="Calibri" w:eastAsiaTheme="majorEastAsia" w:hAnsi="Calibri" w:cstheme="majorBidi"/>
      <w:color w:val="272727" w:themeColor="text1" w:themeTint="D8"/>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F00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F00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0082"/>
  </w:style>
  <w:style w:type="character" w:styleId="Hyperlink">
    <w:name w:val="Hyperlink"/>
    <w:basedOn w:val="DefaultParagraphFont"/>
    <w:uiPriority w:val="99"/>
    <w:unhideWhenUsed/>
    <w:rsid w:val="00EF0082"/>
    <w:rPr>
      <w:color w:val="0000FF"/>
      <w:u w:val="single"/>
    </w:rPr>
  </w:style>
  <w:style w:type="character" w:styleId="FollowedHyperlink">
    <w:name w:val="FollowedHyperlink"/>
    <w:basedOn w:val="DefaultParagraphFont"/>
    <w:uiPriority w:val="99"/>
    <w:semiHidden/>
    <w:unhideWhenUsed/>
    <w:rsid w:val="00EF0082"/>
    <w:rPr>
      <w:color w:val="800080"/>
      <w:u w:val="single"/>
    </w:rPr>
  </w:style>
  <w:style w:type="paragraph" w:styleId="ListParagraph">
    <w:name w:val="List Paragraph"/>
    <w:basedOn w:val="Normal"/>
    <w:uiPriority w:val="34"/>
    <w:qFormat/>
    <w:rsid w:val="00F40F10"/>
    <w:pPr>
      <w:ind w:left="720"/>
      <w:contextualSpacing/>
    </w:pPr>
  </w:style>
  <w:style w:type="table" w:styleId="TableGrid">
    <w:name w:val="Table Grid"/>
    <w:basedOn w:val="TableNormal"/>
    <w:uiPriority w:val="39"/>
    <w:rsid w:val="008B5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7AE"/>
  </w:style>
  <w:style w:type="paragraph" w:styleId="Footer">
    <w:name w:val="footer"/>
    <w:basedOn w:val="Normal"/>
    <w:link w:val="FooterChar"/>
    <w:uiPriority w:val="99"/>
    <w:unhideWhenUsed/>
    <w:rsid w:val="001A3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7AE"/>
  </w:style>
  <w:style w:type="table" w:styleId="GridTable5Dark-Accent1">
    <w:name w:val="Grid Table 5 Dark Accent 1"/>
    <w:basedOn w:val="TableNormal"/>
    <w:uiPriority w:val="50"/>
    <w:rsid w:val="007E4E1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7E4E1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74607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607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607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607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607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607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607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5">
    <w:name w:val="List Table 6 Colorful Accent 5"/>
    <w:basedOn w:val="TableNormal"/>
    <w:uiPriority w:val="51"/>
    <w:rsid w:val="0074607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74607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1">
    <w:name w:val="List Table 4 Accent 1"/>
    <w:basedOn w:val="TableNormal"/>
    <w:uiPriority w:val="49"/>
    <w:rsid w:val="0074607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265A0C"/>
    <w:rPr>
      <w:color w:val="605E5C"/>
      <w:shd w:val="clear" w:color="auto" w:fill="E1DFDD"/>
    </w:rPr>
  </w:style>
  <w:style w:type="character" w:customStyle="1" w:styleId="Heading1Char">
    <w:name w:val="Heading 1 Char"/>
    <w:basedOn w:val="DefaultParagraphFont"/>
    <w:link w:val="Heading1"/>
    <w:uiPriority w:val="9"/>
    <w:rsid w:val="006619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619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981"/>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981"/>
    <w:rPr>
      <w:rFonts w:ascii="Calibri" w:eastAsiaTheme="majorEastAsia" w:hAnsi="Calibri" w:cstheme="majorBidi"/>
      <w:i/>
      <w:iCs/>
      <w:color w:val="2F5496" w:themeColor="accent1" w:themeShade="BF"/>
      <w:sz w:val="16"/>
      <w:szCs w:val="16"/>
    </w:rPr>
  </w:style>
  <w:style w:type="character" w:customStyle="1" w:styleId="Heading5Char">
    <w:name w:val="Heading 5 Char"/>
    <w:basedOn w:val="DefaultParagraphFont"/>
    <w:link w:val="Heading5"/>
    <w:uiPriority w:val="9"/>
    <w:semiHidden/>
    <w:rsid w:val="00661981"/>
    <w:rPr>
      <w:rFonts w:ascii="Calibri" w:eastAsiaTheme="majorEastAsia" w:hAnsi="Calibri" w:cstheme="majorBidi"/>
      <w:color w:val="2F5496" w:themeColor="accent1" w:themeShade="BF"/>
      <w:sz w:val="16"/>
      <w:szCs w:val="16"/>
    </w:rPr>
  </w:style>
  <w:style w:type="character" w:customStyle="1" w:styleId="Heading6Char">
    <w:name w:val="Heading 6 Char"/>
    <w:basedOn w:val="DefaultParagraphFont"/>
    <w:link w:val="Heading6"/>
    <w:uiPriority w:val="9"/>
    <w:semiHidden/>
    <w:rsid w:val="00661981"/>
    <w:rPr>
      <w:rFonts w:ascii="Calibri" w:eastAsiaTheme="majorEastAsia" w:hAnsi="Calibri" w:cstheme="majorBidi"/>
      <w:i/>
      <w:iCs/>
      <w:color w:val="595959" w:themeColor="text1" w:themeTint="A6"/>
      <w:sz w:val="16"/>
      <w:szCs w:val="16"/>
    </w:rPr>
  </w:style>
  <w:style w:type="character" w:customStyle="1" w:styleId="Heading7Char">
    <w:name w:val="Heading 7 Char"/>
    <w:basedOn w:val="DefaultParagraphFont"/>
    <w:link w:val="Heading7"/>
    <w:uiPriority w:val="9"/>
    <w:semiHidden/>
    <w:rsid w:val="00661981"/>
    <w:rPr>
      <w:rFonts w:ascii="Calibri" w:eastAsiaTheme="majorEastAsia" w:hAnsi="Calibri" w:cstheme="majorBidi"/>
      <w:color w:val="595959" w:themeColor="text1" w:themeTint="A6"/>
      <w:sz w:val="16"/>
      <w:szCs w:val="16"/>
    </w:rPr>
  </w:style>
  <w:style w:type="character" w:customStyle="1" w:styleId="Heading8Char">
    <w:name w:val="Heading 8 Char"/>
    <w:basedOn w:val="DefaultParagraphFont"/>
    <w:link w:val="Heading8"/>
    <w:uiPriority w:val="9"/>
    <w:semiHidden/>
    <w:rsid w:val="00661981"/>
    <w:rPr>
      <w:rFonts w:ascii="Calibri" w:eastAsiaTheme="majorEastAsia" w:hAnsi="Calibri" w:cstheme="majorBidi"/>
      <w:i/>
      <w:iCs/>
      <w:color w:val="272727" w:themeColor="text1" w:themeTint="D8"/>
      <w:sz w:val="16"/>
      <w:szCs w:val="16"/>
    </w:rPr>
  </w:style>
  <w:style w:type="character" w:customStyle="1" w:styleId="Heading9Char">
    <w:name w:val="Heading 9 Char"/>
    <w:basedOn w:val="DefaultParagraphFont"/>
    <w:link w:val="Heading9"/>
    <w:uiPriority w:val="9"/>
    <w:semiHidden/>
    <w:rsid w:val="00661981"/>
    <w:rPr>
      <w:rFonts w:ascii="Calibri" w:eastAsiaTheme="majorEastAsia" w:hAnsi="Calibri" w:cstheme="majorBidi"/>
      <w:color w:val="272727" w:themeColor="text1" w:themeTint="D8"/>
      <w:sz w:val="16"/>
      <w:szCs w:val="16"/>
    </w:rPr>
  </w:style>
  <w:style w:type="paragraph" w:styleId="Title">
    <w:name w:val="Title"/>
    <w:basedOn w:val="Normal"/>
    <w:next w:val="Normal"/>
    <w:link w:val="TitleChar"/>
    <w:uiPriority w:val="10"/>
    <w:qFormat/>
    <w:rsid w:val="00661981"/>
    <w:pPr>
      <w:bidi/>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1"/>
    <w:pPr>
      <w:numPr>
        <w:ilvl w:val="1"/>
      </w:numPr>
      <w:bidi/>
      <w:spacing w:line="480" w:lineRule="auto"/>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1"/>
    <w:rPr>
      <w:rFonts w:ascii="Calibri" w:eastAsiaTheme="majorEastAsia" w:hAnsi="Calibri" w:cstheme="majorBidi"/>
      <w:color w:val="595959" w:themeColor="text1" w:themeTint="A6"/>
      <w:spacing w:val="15"/>
      <w:sz w:val="28"/>
      <w:szCs w:val="28"/>
    </w:rPr>
  </w:style>
  <w:style w:type="paragraph" w:styleId="Quote">
    <w:name w:val="Quote"/>
    <w:basedOn w:val="Normal"/>
    <w:next w:val="Normal"/>
    <w:link w:val="QuoteChar"/>
    <w:uiPriority w:val="29"/>
    <w:qFormat/>
    <w:rsid w:val="00661981"/>
    <w:pPr>
      <w:bidi/>
      <w:spacing w:before="160" w:line="480" w:lineRule="auto"/>
      <w:jc w:val="center"/>
    </w:pPr>
    <w:rPr>
      <w:rFonts w:ascii="Calibri" w:eastAsia="Calibri" w:hAnsi="Calibri" w:cs="Calibri"/>
      <w:i/>
      <w:iCs/>
      <w:color w:val="404040" w:themeColor="text1" w:themeTint="BF"/>
      <w:sz w:val="16"/>
      <w:szCs w:val="16"/>
    </w:rPr>
  </w:style>
  <w:style w:type="character" w:customStyle="1" w:styleId="QuoteChar">
    <w:name w:val="Quote Char"/>
    <w:basedOn w:val="DefaultParagraphFont"/>
    <w:link w:val="Quote"/>
    <w:uiPriority w:val="29"/>
    <w:rsid w:val="00661981"/>
    <w:rPr>
      <w:rFonts w:ascii="Calibri" w:eastAsia="Calibri" w:hAnsi="Calibri" w:cs="Calibri"/>
      <w:i/>
      <w:iCs/>
      <w:color w:val="404040" w:themeColor="text1" w:themeTint="BF"/>
      <w:sz w:val="16"/>
      <w:szCs w:val="16"/>
    </w:rPr>
  </w:style>
  <w:style w:type="character" w:styleId="IntenseEmphasis">
    <w:name w:val="Intense Emphasis"/>
    <w:basedOn w:val="DefaultParagraphFont"/>
    <w:uiPriority w:val="21"/>
    <w:qFormat/>
    <w:rsid w:val="00661981"/>
    <w:rPr>
      <w:i/>
      <w:iCs/>
      <w:color w:val="2F5496" w:themeColor="accent1" w:themeShade="BF"/>
    </w:rPr>
  </w:style>
  <w:style w:type="paragraph" w:styleId="IntenseQuote">
    <w:name w:val="Intense Quote"/>
    <w:basedOn w:val="Normal"/>
    <w:next w:val="Normal"/>
    <w:link w:val="IntenseQuoteChar"/>
    <w:uiPriority w:val="30"/>
    <w:qFormat/>
    <w:rsid w:val="00661981"/>
    <w:pPr>
      <w:pBdr>
        <w:top w:val="single" w:sz="4" w:space="10" w:color="2F5496" w:themeColor="accent1" w:themeShade="BF"/>
        <w:bottom w:val="single" w:sz="4" w:space="10" w:color="2F5496" w:themeColor="accent1" w:themeShade="BF"/>
      </w:pBdr>
      <w:bidi/>
      <w:spacing w:before="360" w:after="360" w:line="480" w:lineRule="auto"/>
      <w:ind w:left="864" w:right="864"/>
      <w:jc w:val="center"/>
    </w:pPr>
    <w:rPr>
      <w:rFonts w:ascii="Calibri" w:eastAsia="Calibri" w:hAnsi="Calibri" w:cs="Calibri"/>
      <w:i/>
      <w:iCs/>
      <w:color w:val="2F5496" w:themeColor="accent1" w:themeShade="BF"/>
      <w:sz w:val="16"/>
      <w:szCs w:val="16"/>
    </w:rPr>
  </w:style>
  <w:style w:type="character" w:customStyle="1" w:styleId="IntenseQuoteChar">
    <w:name w:val="Intense Quote Char"/>
    <w:basedOn w:val="DefaultParagraphFont"/>
    <w:link w:val="IntenseQuote"/>
    <w:uiPriority w:val="30"/>
    <w:rsid w:val="00661981"/>
    <w:rPr>
      <w:rFonts w:ascii="Calibri" w:eastAsia="Calibri" w:hAnsi="Calibri" w:cs="Calibri"/>
      <w:i/>
      <w:iCs/>
      <w:color w:val="2F5496" w:themeColor="accent1" w:themeShade="BF"/>
      <w:sz w:val="16"/>
      <w:szCs w:val="16"/>
    </w:rPr>
  </w:style>
  <w:style w:type="character" w:styleId="IntenseReference">
    <w:name w:val="Intense Reference"/>
    <w:basedOn w:val="DefaultParagraphFont"/>
    <w:uiPriority w:val="32"/>
    <w:qFormat/>
    <w:rsid w:val="00661981"/>
    <w:rPr>
      <w:b/>
      <w:bCs/>
      <w:smallCaps/>
      <w:color w:val="2F5496" w:themeColor="accent1" w:themeShade="BF"/>
      <w:spacing w:val="5"/>
    </w:rPr>
  </w:style>
  <w:style w:type="paragraph" w:styleId="BalloonText">
    <w:name w:val="Balloon Text"/>
    <w:basedOn w:val="Normal"/>
    <w:link w:val="BalloonTextChar"/>
    <w:uiPriority w:val="99"/>
    <w:semiHidden/>
    <w:unhideWhenUsed/>
    <w:rsid w:val="00661981"/>
    <w:pPr>
      <w:bidi/>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61981"/>
    <w:rPr>
      <w:rFonts w:ascii="Segoe UI" w:eastAsia="Calibri" w:hAnsi="Segoe UI" w:cs="Segoe UI"/>
      <w:sz w:val="18"/>
      <w:szCs w:val="18"/>
    </w:rPr>
  </w:style>
  <w:style w:type="paragraph" w:customStyle="1" w:styleId="TableParagraph">
    <w:name w:val="Table Paragraph"/>
    <w:basedOn w:val="Normal"/>
    <w:uiPriority w:val="1"/>
    <w:qFormat/>
    <w:rsid w:val="00661981"/>
    <w:pPr>
      <w:widowControl w:val="0"/>
      <w:autoSpaceDE w:val="0"/>
      <w:autoSpaceDN w:val="0"/>
      <w:spacing w:before="86" w:after="0" w:line="240" w:lineRule="auto"/>
      <w:jc w:val="center"/>
    </w:pPr>
    <w:rPr>
      <w:rFonts w:ascii="Arial" w:eastAsia="Arial" w:hAnsi="Arial" w:cs="Arial"/>
      <w:szCs w:val="16"/>
      <w:lang w:bidi="en-US"/>
    </w:rPr>
  </w:style>
  <w:style w:type="paragraph" w:styleId="HTMLPreformatted">
    <w:name w:val="HTML Preformatted"/>
    <w:basedOn w:val="Normal"/>
    <w:link w:val="HTMLPreformattedChar"/>
    <w:uiPriority w:val="99"/>
    <w:semiHidden/>
    <w:unhideWhenUsed/>
    <w:rsid w:val="0066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61981"/>
    <w:rPr>
      <w:rFonts w:ascii="Courier New" w:eastAsia="Times New Roman" w:hAnsi="Courier New" w:cs="Courier New"/>
      <w:sz w:val="20"/>
      <w:szCs w:val="20"/>
    </w:rPr>
  </w:style>
  <w:style w:type="character" w:customStyle="1" w:styleId="widget">
    <w:name w:val="widget"/>
    <w:basedOn w:val="DefaultParagraphFont"/>
    <w:rsid w:val="00661981"/>
  </w:style>
  <w:style w:type="character" w:customStyle="1" w:styleId="fontstyle01">
    <w:name w:val="fontstyle01"/>
    <w:basedOn w:val="DefaultParagraphFont"/>
    <w:rsid w:val="00661981"/>
    <w:rPr>
      <w:rFonts w:ascii="Arial" w:hAnsi="Arial" w:cs="Arial" w:hint="default"/>
      <w:b/>
      <w:bCs/>
      <w:i w:val="0"/>
      <w:iCs w:val="0"/>
      <w:color w:val="FF0000"/>
      <w:sz w:val="22"/>
      <w:szCs w:val="22"/>
    </w:rPr>
  </w:style>
  <w:style w:type="character" w:customStyle="1" w:styleId="fontstyle21">
    <w:name w:val="fontstyle21"/>
    <w:basedOn w:val="DefaultParagraphFont"/>
    <w:rsid w:val="00661981"/>
    <w:rPr>
      <w:rFonts w:ascii="Calibri" w:hAnsi="Calibri" w:cs="Calibri" w:hint="default"/>
      <w:b/>
      <w:bCs/>
      <w:i w:val="0"/>
      <w:iCs w:val="0"/>
      <w:color w:val="000000"/>
      <w:sz w:val="22"/>
      <w:szCs w:val="22"/>
    </w:rPr>
  </w:style>
  <w:style w:type="paragraph" w:styleId="z-TopofForm">
    <w:name w:val="HTML Top of Form"/>
    <w:basedOn w:val="Normal"/>
    <w:next w:val="Normal"/>
    <w:link w:val="z-TopofFormChar"/>
    <w:hidden/>
    <w:uiPriority w:val="99"/>
    <w:semiHidden/>
    <w:unhideWhenUsed/>
    <w:rsid w:val="0066198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198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19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1981"/>
    <w:rPr>
      <w:rFonts w:ascii="Arial" w:eastAsia="Times New Roman" w:hAnsi="Arial" w:cs="Arial"/>
      <w:vanish/>
      <w:sz w:val="16"/>
      <w:szCs w:val="16"/>
    </w:rPr>
  </w:style>
  <w:style w:type="character" w:styleId="HTMLCode">
    <w:name w:val="HTML Code"/>
    <w:basedOn w:val="DefaultParagraphFont"/>
    <w:uiPriority w:val="99"/>
    <w:semiHidden/>
    <w:unhideWhenUsed/>
    <w:rsid w:val="00661981"/>
    <w:rPr>
      <w:rFonts w:ascii="Courier New" w:eastAsia="Times New Roman" w:hAnsi="Courier New" w:cs="Courier New"/>
      <w:sz w:val="20"/>
      <w:szCs w:val="20"/>
    </w:rPr>
  </w:style>
  <w:style w:type="paragraph" w:styleId="NoSpacing">
    <w:name w:val="No Spacing"/>
    <w:link w:val="NoSpacingChar"/>
    <w:uiPriority w:val="1"/>
    <w:qFormat/>
    <w:rsid w:val="00661981"/>
    <w:pPr>
      <w:bidi/>
      <w:spacing w:after="0" w:line="240" w:lineRule="auto"/>
    </w:pPr>
    <w:rPr>
      <w:rFonts w:ascii="Times New Roman" w:eastAsia="Times New Roman" w:hAnsi="Times New Roman" w:cs="Times New Roman"/>
      <w:sz w:val="24"/>
      <w:szCs w:val="24"/>
      <w:lang w:bidi="ar-SY"/>
    </w:rPr>
  </w:style>
  <w:style w:type="character" w:styleId="Strong">
    <w:name w:val="Strong"/>
    <w:basedOn w:val="DefaultParagraphFont"/>
    <w:uiPriority w:val="22"/>
    <w:qFormat/>
    <w:rsid w:val="00661981"/>
    <w:rPr>
      <w:b/>
      <w:bCs/>
    </w:rPr>
  </w:style>
  <w:style w:type="character" w:customStyle="1" w:styleId="y2iqfc">
    <w:name w:val="y2iqfc"/>
    <w:basedOn w:val="DefaultParagraphFont"/>
    <w:rsid w:val="00661981"/>
  </w:style>
  <w:style w:type="table" w:styleId="GridTable2-Accent5">
    <w:name w:val="Grid Table 2 Accent 5"/>
    <w:basedOn w:val="TableNormal"/>
    <w:uiPriority w:val="47"/>
    <w:rsid w:val="00661981"/>
    <w:pPr>
      <w:bidi/>
      <w:spacing w:after="0" w:line="240" w:lineRule="auto"/>
    </w:pPr>
    <w:rPr>
      <w:rFonts w:ascii="Calibri" w:eastAsia="Calibri" w:hAnsi="Calibri" w:cs="Calibri"/>
      <w:sz w:val="16"/>
      <w:szCs w:val="16"/>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
    <w:name w:val="Unresolved Mention1"/>
    <w:basedOn w:val="DefaultParagraphFont"/>
    <w:uiPriority w:val="99"/>
    <w:semiHidden/>
    <w:unhideWhenUsed/>
    <w:rsid w:val="00661981"/>
    <w:rPr>
      <w:color w:val="605E5C"/>
      <w:shd w:val="clear" w:color="auto" w:fill="E1DFDD"/>
    </w:rPr>
  </w:style>
  <w:style w:type="character" w:customStyle="1" w:styleId="NoSpacingChar">
    <w:name w:val="No Spacing Char"/>
    <w:basedOn w:val="DefaultParagraphFont"/>
    <w:link w:val="NoSpacing"/>
    <w:uiPriority w:val="1"/>
    <w:rsid w:val="00661981"/>
    <w:rPr>
      <w:rFonts w:ascii="Times New Roman" w:eastAsia="Times New Roman" w:hAnsi="Times New Roman" w:cs="Times New Roman"/>
      <w:sz w:val="24"/>
      <w:szCs w:val="24"/>
      <w:lang w:bidi="ar-SY"/>
    </w:rPr>
  </w:style>
  <w:style w:type="character" w:customStyle="1" w:styleId="UnresolvedMention2">
    <w:name w:val="Unresolved Mention2"/>
    <w:basedOn w:val="DefaultParagraphFont"/>
    <w:uiPriority w:val="99"/>
    <w:semiHidden/>
    <w:unhideWhenUsed/>
    <w:rsid w:val="00661981"/>
    <w:rPr>
      <w:color w:val="605E5C"/>
      <w:shd w:val="clear" w:color="auto" w:fill="E1DFDD"/>
    </w:rPr>
  </w:style>
  <w:style w:type="paragraph" w:customStyle="1" w:styleId="A2">
    <w:name w:val="A2"/>
    <w:link w:val="A2Char"/>
    <w:qFormat/>
    <w:rsid w:val="000446F0"/>
    <w:pPr>
      <w:spacing w:after="0" w:line="240" w:lineRule="auto"/>
      <w:jc w:val="center"/>
    </w:pPr>
    <w:rPr>
      <w:rFonts w:ascii="Lato" w:eastAsia="Times New Roman" w:hAnsi="Lato" w:cs="Times New Roman"/>
      <w:b/>
      <w:bCs/>
      <w:color w:val="FFFFFF"/>
      <w:sz w:val="44"/>
      <w:szCs w:val="44"/>
    </w:rPr>
  </w:style>
  <w:style w:type="character" w:customStyle="1" w:styleId="A2Char">
    <w:name w:val="A2 Char"/>
    <w:basedOn w:val="DefaultParagraphFont"/>
    <w:link w:val="A2"/>
    <w:rsid w:val="000446F0"/>
    <w:rPr>
      <w:rFonts w:ascii="Lato" w:eastAsia="Times New Roman" w:hAnsi="Lato" w:cs="Times New Roman"/>
      <w:b/>
      <w:bCs/>
      <w:color w:val="FFFFFF"/>
      <w:sz w:val="44"/>
      <w:szCs w:val="44"/>
    </w:rPr>
  </w:style>
  <w:style w:type="paragraph" w:customStyle="1" w:styleId="A1">
    <w:name w:val="A1"/>
    <w:link w:val="A1Char"/>
    <w:qFormat/>
    <w:rsid w:val="008E0D07"/>
    <w:pPr>
      <w:spacing w:after="0" w:line="360" w:lineRule="auto"/>
      <w:jc w:val="center"/>
    </w:pPr>
    <w:rPr>
      <w:rFonts w:ascii="Lato" w:hAnsi="Lato"/>
      <w:b/>
      <w:noProof/>
      <w:color w:val="D3BCCC"/>
      <w:kern w:val="2"/>
      <w:sz w:val="72"/>
      <w14:ligatures w14:val="standardContextual"/>
    </w:rPr>
  </w:style>
  <w:style w:type="character" w:customStyle="1" w:styleId="A1Char">
    <w:name w:val="A1 Char"/>
    <w:basedOn w:val="DefaultParagraphFont"/>
    <w:link w:val="A1"/>
    <w:rsid w:val="008E0D07"/>
    <w:rPr>
      <w:rFonts w:ascii="Lato" w:hAnsi="Lato"/>
      <w:b/>
      <w:noProof/>
      <w:color w:val="D3BCCC"/>
      <w:kern w:val="2"/>
      <w:sz w:val="7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8821112">
      <w:bodyDiv w:val="1"/>
      <w:marLeft w:val="0"/>
      <w:marRight w:val="0"/>
      <w:marTop w:val="0"/>
      <w:marBottom w:val="0"/>
      <w:divBdr>
        <w:top w:val="none" w:sz="0" w:space="0" w:color="auto"/>
        <w:left w:val="none" w:sz="0" w:space="0" w:color="auto"/>
        <w:bottom w:val="none" w:sz="0" w:space="0" w:color="auto"/>
        <w:right w:val="none" w:sz="0" w:space="0" w:color="auto"/>
      </w:divBdr>
    </w:div>
    <w:div w:id="401954928">
      <w:bodyDiv w:val="1"/>
      <w:marLeft w:val="0"/>
      <w:marRight w:val="0"/>
      <w:marTop w:val="0"/>
      <w:marBottom w:val="0"/>
      <w:divBdr>
        <w:top w:val="none" w:sz="0" w:space="0" w:color="auto"/>
        <w:left w:val="none" w:sz="0" w:space="0" w:color="auto"/>
        <w:bottom w:val="none" w:sz="0" w:space="0" w:color="auto"/>
        <w:right w:val="none" w:sz="0" w:space="0" w:color="auto"/>
      </w:divBdr>
    </w:div>
    <w:div w:id="897935127">
      <w:bodyDiv w:val="1"/>
      <w:marLeft w:val="0"/>
      <w:marRight w:val="0"/>
      <w:marTop w:val="0"/>
      <w:marBottom w:val="0"/>
      <w:divBdr>
        <w:top w:val="none" w:sz="0" w:space="0" w:color="auto"/>
        <w:left w:val="none" w:sz="0" w:space="0" w:color="auto"/>
        <w:bottom w:val="none" w:sz="0" w:space="0" w:color="auto"/>
        <w:right w:val="none" w:sz="0" w:space="0" w:color="auto"/>
      </w:divBdr>
    </w:div>
    <w:div w:id="957371310">
      <w:bodyDiv w:val="1"/>
      <w:marLeft w:val="0"/>
      <w:marRight w:val="0"/>
      <w:marTop w:val="0"/>
      <w:marBottom w:val="0"/>
      <w:divBdr>
        <w:top w:val="none" w:sz="0" w:space="0" w:color="auto"/>
        <w:left w:val="none" w:sz="0" w:space="0" w:color="auto"/>
        <w:bottom w:val="none" w:sz="0" w:space="0" w:color="auto"/>
        <w:right w:val="none" w:sz="0" w:space="0" w:color="auto"/>
      </w:divBdr>
      <w:divsChild>
        <w:div w:id="958805324">
          <w:marLeft w:val="0"/>
          <w:marRight w:val="0"/>
          <w:marTop w:val="0"/>
          <w:marBottom w:val="120"/>
          <w:divBdr>
            <w:top w:val="none" w:sz="0" w:space="0" w:color="auto"/>
            <w:left w:val="none" w:sz="0" w:space="0" w:color="auto"/>
            <w:bottom w:val="none" w:sz="0" w:space="0" w:color="auto"/>
            <w:right w:val="none" w:sz="0" w:space="0" w:color="auto"/>
          </w:divBdr>
        </w:div>
      </w:divsChild>
    </w:div>
    <w:div w:id="991328890">
      <w:bodyDiv w:val="1"/>
      <w:marLeft w:val="0"/>
      <w:marRight w:val="0"/>
      <w:marTop w:val="0"/>
      <w:marBottom w:val="0"/>
      <w:divBdr>
        <w:top w:val="none" w:sz="0" w:space="0" w:color="auto"/>
        <w:left w:val="none" w:sz="0" w:space="0" w:color="auto"/>
        <w:bottom w:val="none" w:sz="0" w:space="0" w:color="auto"/>
        <w:right w:val="none" w:sz="0" w:space="0" w:color="auto"/>
      </w:divBdr>
    </w:div>
    <w:div w:id="1051920936">
      <w:bodyDiv w:val="1"/>
      <w:marLeft w:val="0"/>
      <w:marRight w:val="0"/>
      <w:marTop w:val="0"/>
      <w:marBottom w:val="0"/>
      <w:divBdr>
        <w:top w:val="none" w:sz="0" w:space="0" w:color="auto"/>
        <w:left w:val="none" w:sz="0" w:space="0" w:color="auto"/>
        <w:bottom w:val="none" w:sz="0" w:space="0" w:color="auto"/>
        <w:right w:val="none" w:sz="0" w:space="0" w:color="auto"/>
      </w:divBdr>
    </w:div>
    <w:div w:id="1077051020">
      <w:bodyDiv w:val="1"/>
      <w:marLeft w:val="0"/>
      <w:marRight w:val="0"/>
      <w:marTop w:val="0"/>
      <w:marBottom w:val="0"/>
      <w:divBdr>
        <w:top w:val="none" w:sz="0" w:space="0" w:color="auto"/>
        <w:left w:val="none" w:sz="0" w:space="0" w:color="auto"/>
        <w:bottom w:val="none" w:sz="0" w:space="0" w:color="auto"/>
        <w:right w:val="none" w:sz="0" w:space="0" w:color="auto"/>
      </w:divBdr>
    </w:div>
    <w:div w:id="1139881487">
      <w:bodyDiv w:val="1"/>
      <w:marLeft w:val="0"/>
      <w:marRight w:val="0"/>
      <w:marTop w:val="0"/>
      <w:marBottom w:val="0"/>
      <w:divBdr>
        <w:top w:val="none" w:sz="0" w:space="0" w:color="auto"/>
        <w:left w:val="none" w:sz="0" w:space="0" w:color="auto"/>
        <w:bottom w:val="none" w:sz="0" w:space="0" w:color="auto"/>
        <w:right w:val="none" w:sz="0" w:space="0" w:color="auto"/>
      </w:divBdr>
    </w:div>
    <w:div w:id="1254513491">
      <w:bodyDiv w:val="1"/>
      <w:marLeft w:val="0"/>
      <w:marRight w:val="0"/>
      <w:marTop w:val="0"/>
      <w:marBottom w:val="0"/>
      <w:divBdr>
        <w:top w:val="none" w:sz="0" w:space="0" w:color="auto"/>
        <w:left w:val="none" w:sz="0" w:space="0" w:color="auto"/>
        <w:bottom w:val="none" w:sz="0" w:space="0" w:color="auto"/>
        <w:right w:val="none" w:sz="0" w:space="0" w:color="auto"/>
      </w:divBdr>
    </w:div>
    <w:div w:id="1453327010">
      <w:bodyDiv w:val="1"/>
      <w:marLeft w:val="0"/>
      <w:marRight w:val="0"/>
      <w:marTop w:val="0"/>
      <w:marBottom w:val="0"/>
      <w:divBdr>
        <w:top w:val="none" w:sz="0" w:space="0" w:color="auto"/>
        <w:left w:val="none" w:sz="0" w:space="0" w:color="auto"/>
        <w:bottom w:val="none" w:sz="0" w:space="0" w:color="auto"/>
        <w:right w:val="none" w:sz="0" w:space="0" w:color="auto"/>
      </w:divBdr>
    </w:div>
    <w:div w:id="1516728947">
      <w:bodyDiv w:val="1"/>
      <w:marLeft w:val="0"/>
      <w:marRight w:val="0"/>
      <w:marTop w:val="0"/>
      <w:marBottom w:val="0"/>
      <w:divBdr>
        <w:top w:val="none" w:sz="0" w:space="0" w:color="auto"/>
        <w:left w:val="none" w:sz="0" w:space="0" w:color="auto"/>
        <w:bottom w:val="none" w:sz="0" w:space="0" w:color="auto"/>
        <w:right w:val="none" w:sz="0" w:space="0" w:color="auto"/>
      </w:divBdr>
    </w:div>
    <w:div w:id="1743672466">
      <w:bodyDiv w:val="1"/>
      <w:marLeft w:val="0"/>
      <w:marRight w:val="0"/>
      <w:marTop w:val="0"/>
      <w:marBottom w:val="0"/>
      <w:divBdr>
        <w:top w:val="none" w:sz="0" w:space="0" w:color="auto"/>
        <w:left w:val="none" w:sz="0" w:space="0" w:color="auto"/>
        <w:bottom w:val="none" w:sz="0" w:space="0" w:color="auto"/>
        <w:right w:val="none" w:sz="0" w:space="0" w:color="auto"/>
      </w:divBdr>
    </w:div>
    <w:div w:id="1899123495">
      <w:bodyDiv w:val="1"/>
      <w:marLeft w:val="0"/>
      <w:marRight w:val="0"/>
      <w:marTop w:val="0"/>
      <w:marBottom w:val="0"/>
      <w:divBdr>
        <w:top w:val="none" w:sz="0" w:space="0" w:color="auto"/>
        <w:left w:val="none" w:sz="0" w:space="0" w:color="auto"/>
        <w:bottom w:val="none" w:sz="0" w:space="0" w:color="auto"/>
        <w:right w:val="none" w:sz="0" w:space="0" w:color="auto"/>
      </w:divBdr>
    </w:div>
    <w:div w:id="1982882858">
      <w:bodyDiv w:val="1"/>
      <w:marLeft w:val="0"/>
      <w:marRight w:val="0"/>
      <w:marTop w:val="0"/>
      <w:marBottom w:val="0"/>
      <w:divBdr>
        <w:top w:val="none" w:sz="0" w:space="0" w:color="auto"/>
        <w:left w:val="none" w:sz="0" w:space="0" w:color="auto"/>
        <w:bottom w:val="none" w:sz="0" w:space="0" w:color="auto"/>
        <w:right w:val="none" w:sz="0" w:space="0" w:color="auto"/>
      </w:divBdr>
    </w:div>
    <w:div w:id="21455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uropamundo.com/eng/tour_menu.aspx?rutaid=3189&amp;em_search=y&amp;head=s&amp;em_search=y&amp;temp=2026" TargetMode="External"/><Relationship Id="rId3" Type="http://schemas.openxmlformats.org/officeDocument/2006/relationships/settings" Target="settings.xml"/><Relationship Id="rId7" Type="http://schemas.openxmlformats.org/officeDocument/2006/relationships/hyperlink" Target="https://www.europamundo.com/eng/tour_menu.aspx?rutaid=3189&amp;temp=202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5</Pages>
  <Words>1890</Words>
  <Characters>10777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outgoing</cp:lastModifiedBy>
  <cp:revision>3</cp:revision>
  <dcterms:created xsi:type="dcterms:W3CDTF">2026-10-28T09:26:00Z</dcterms:created>
  <dcterms:modified xsi:type="dcterms:W3CDTF">2026-10-28T13:38:00Z</dcterms:modified>
</cp:coreProperties>
</file>