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6D90EC47" w:rsidR="00CF7787" w:rsidRPr="00C93738" w:rsidRDefault="00C93738" w:rsidP="00C93738">
      <w:pPr>
        <w:bidi/>
        <w:spacing w:after="0" w:line="240" w:lineRule="auto"/>
        <w:jc w:val="center"/>
        <w:rPr>
          <w:rFonts w:cs="Calibri"/>
          <w:b/>
          <w:bCs/>
          <w:sz w:val="32"/>
          <w:szCs w:val="32"/>
        </w:rPr>
      </w:pPr>
      <w:r w:rsidRPr="00C93738">
        <w:rPr>
          <w:rFonts w:cs="Calibri"/>
          <w:b/>
          <w:bCs/>
          <w:sz w:val="32"/>
          <w:szCs w:val="32"/>
          <w:rtl/>
        </w:rPr>
        <w:t>ألوان اليابان وهيروشيما</w:t>
      </w:r>
    </w:p>
    <w:p w14:paraId="01996BE5" w14:textId="77777777" w:rsidR="00C93738" w:rsidRPr="00C93738" w:rsidRDefault="00C93738" w:rsidP="00C93738">
      <w:pPr>
        <w:spacing w:after="0" w:line="240" w:lineRule="auto"/>
        <w:ind w:left="1440"/>
        <w:jc w:val="center"/>
        <w:rPr>
          <w:rFonts w:cs="Calibri"/>
          <w:b/>
          <w:bCs/>
          <w:sz w:val="32"/>
          <w:szCs w:val="32"/>
        </w:rPr>
      </w:pPr>
      <w:hyperlink r:id="rId7" w:history="1">
        <w:r w:rsidRPr="00C93738">
          <w:rPr>
            <w:rFonts w:cs="Calibri"/>
            <w:b/>
            <w:bCs/>
            <w:sz w:val="32"/>
            <w:szCs w:val="32"/>
          </w:rPr>
          <w:t>Colors of Japan and Hiroshima</w:t>
        </w:r>
      </w:hyperlink>
    </w:p>
    <w:p w14:paraId="534D9DFC" w14:textId="5D880568" w:rsidR="00C93738" w:rsidRDefault="00C93738" w:rsidP="00C93738">
      <w:pPr>
        <w:spacing w:after="0" w:line="240" w:lineRule="auto"/>
        <w:ind w:left="1440"/>
        <w:jc w:val="center"/>
        <w:rPr>
          <w:rFonts w:cs="Calibri"/>
          <w:b/>
          <w:bCs/>
          <w:sz w:val="32"/>
          <w:szCs w:val="32"/>
          <w:rtl/>
        </w:rPr>
      </w:pPr>
      <w:r w:rsidRPr="00C93738">
        <w:rPr>
          <w:rFonts w:cs="Calibri"/>
          <w:b/>
          <w:bCs/>
          <w:sz w:val="32"/>
          <w:szCs w:val="32"/>
        </w:rPr>
        <w:t xml:space="preserve">ID </w:t>
      </w:r>
      <w:r w:rsidRPr="00C93738">
        <w:rPr>
          <w:rFonts w:cs="Calibri"/>
          <w:b/>
          <w:bCs/>
          <w:sz w:val="32"/>
          <w:szCs w:val="32"/>
        </w:rPr>
        <w:t>:2707578</w:t>
      </w:r>
    </w:p>
    <w:p w14:paraId="17CDFBB4" w14:textId="77777777" w:rsidR="00C93738" w:rsidRPr="00C93738" w:rsidRDefault="00C93738" w:rsidP="00C93738">
      <w:pPr>
        <w:spacing w:after="0" w:line="240" w:lineRule="auto"/>
        <w:ind w:left="1440"/>
        <w:jc w:val="center"/>
        <w:rPr>
          <w:rFonts w:cs="Calibri"/>
          <w:b/>
          <w:bCs/>
          <w:sz w:val="32"/>
          <w:szCs w:val="32"/>
        </w:rPr>
      </w:pPr>
    </w:p>
    <w:p w14:paraId="0AEFCEC5" w14:textId="77777777" w:rsidR="00C93738" w:rsidRDefault="00C93738" w:rsidP="00C93738">
      <w:pPr>
        <w:bidi/>
        <w:spacing w:after="0" w:line="240" w:lineRule="auto"/>
        <w:rPr>
          <w:rFonts w:cs="Calibri"/>
        </w:rPr>
      </w:pPr>
    </w:p>
    <w:p w14:paraId="379D6EB9" w14:textId="61ECE9D4" w:rsidR="00CF7787" w:rsidRDefault="00C93738" w:rsidP="00C93738">
      <w:pPr>
        <w:spacing w:after="0" w:line="240" w:lineRule="auto"/>
        <w:rPr>
          <w:rFonts w:cs="Calibri"/>
        </w:rPr>
      </w:pPr>
      <w:hyperlink r:id="rId8" w:history="1">
        <w:r w:rsidRPr="009B79EA">
          <w:rPr>
            <w:rStyle w:val="Hyperlink"/>
            <w:rFonts w:cs="Calibri"/>
          </w:rPr>
          <w:t>https://www.europamundo.com/eng/tour_menu.aspx?rutaid=7578&amp;em_search=y&amp;head=s&amp;em_search=y&amp;temp=2027</w:t>
        </w:r>
      </w:hyperlink>
    </w:p>
    <w:p w14:paraId="12F29D66" w14:textId="77777777" w:rsidR="00C93738" w:rsidRPr="00C93738" w:rsidRDefault="00C93738" w:rsidP="00C93738">
      <w:pPr>
        <w:spacing w:after="0" w:line="240" w:lineRule="auto"/>
        <w:rPr>
          <w:rFonts w:cs="Calibri"/>
        </w:rPr>
      </w:pPr>
    </w:p>
    <w:p w14:paraId="72D760E7" w14:textId="77777777" w:rsidR="00CF7787" w:rsidRDefault="00CF7787" w:rsidP="00CF7787">
      <w:pPr>
        <w:bidi/>
        <w:spacing w:after="0" w:line="240" w:lineRule="auto"/>
        <w:rPr>
          <w:rFonts w:cstheme="minorHAnsi"/>
          <w:rtl/>
        </w:rPr>
      </w:pPr>
    </w:p>
    <w:p w14:paraId="7ED3D81B" w14:textId="77777777" w:rsidR="00C93738" w:rsidRPr="001B55BF" w:rsidRDefault="00C93738" w:rsidP="00C93738">
      <w:pPr>
        <w:bidi/>
        <w:spacing w:after="0" w:line="240" w:lineRule="auto"/>
        <w:rPr>
          <w:rFonts w:cstheme="minorHAnsi"/>
          <w:rtl/>
        </w:rPr>
      </w:pPr>
    </w:p>
    <w:p w14:paraId="58A9EA25" w14:textId="77777777" w:rsidR="00CF7787" w:rsidRDefault="00CF7787" w:rsidP="00CF7787">
      <w:pPr>
        <w:bidi/>
        <w:spacing w:after="0" w:line="240" w:lineRule="auto"/>
        <w:rPr>
          <w:rFonts w:cstheme="minorHAnsi"/>
        </w:rPr>
      </w:pPr>
    </w:p>
    <w:p w14:paraId="63DDCB42" w14:textId="77777777" w:rsidR="00C93738" w:rsidRPr="00C93738" w:rsidRDefault="00C93738" w:rsidP="00C93738">
      <w:pPr>
        <w:bidi/>
        <w:spacing w:after="0" w:line="240" w:lineRule="auto"/>
        <w:rPr>
          <w:rFonts w:cstheme="minorHAnsi"/>
          <w:b/>
          <w:bCs/>
          <w:color w:val="002060"/>
        </w:rPr>
      </w:pPr>
      <w:r w:rsidRPr="00C93738">
        <w:rPr>
          <w:rFonts w:cs="Calibri"/>
          <w:b/>
          <w:bCs/>
          <w:color w:val="002060"/>
          <w:rtl/>
        </w:rPr>
        <w:t>01 الاثنين. طوكيو.</w:t>
      </w:r>
    </w:p>
    <w:p w14:paraId="4ECB91A5" w14:textId="77777777" w:rsidR="00C93738" w:rsidRPr="00C93738" w:rsidRDefault="00C93738" w:rsidP="00C93738">
      <w:pPr>
        <w:bidi/>
        <w:spacing w:after="0" w:line="240" w:lineRule="auto"/>
        <w:rPr>
          <w:rFonts w:cstheme="minorHAnsi"/>
        </w:rPr>
      </w:pPr>
      <w:r w:rsidRPr="00C93738">
        <w:rPr>
          <w:rFonts w:cs="Calibri"/>
          <w:rtl/>
        </w:rPr>
        <w:t>مرحباً بكم في اليابان! بعد إتمام إجراءات الجمارك، سيتم نقلكم إلى الفندق عبر حافلة مشتركة. بقية اليوم متاح لكم للاستمتاع بوقتكم بحرية. وفي فترة ما بعد الظهر، ستتلقون تفاصيل حول بدء برنامج جولتكم السياحية.</w:t>
      </w:r>
    </w:p>
    <w:p w14:paraId="729F4BA4" w14:textId="77777777" w:rsidR="00C93738" w:rsidRDefault="00C93738" w:rsidP="00C93738">
      <w:pPr>
        <w:bidi/>
        <w:spacing w:after="0" w:line="240" w:lineRule="auto"/>
        <w:rPr>
          <w:rFonts w:cstheme="minorHAnsi"/>
          <w:rtl/>
        </w:rPr>
      </w:pPr>
    </w:p>
    <w:p w14:paraId="25C8E0B5" w14:textId="77777777" w:rsidR="00C93738" w:rsidRPr="00C93738" w:rsidRDefault="00C93738" w:rsidP="00C93738">
      <w:pPr>
        <w:bidi/>
        <w:spacing w:after="0" w:line="240" w:lineRule="auto"/>
        <w:rPr>
          <w:rFonts w:cstheme="minorHAnsi"/>
        </w:rPr>
      </w:pPr>
    </w:p>
    <w:p w14:paraId="6425D793" w14:textId="77777777" w:rsidR="00C93738" w:rsidRPr="00C93738" w:rsidRDefault="00C93738" w:rsidP="00C93738">
      <w:pPr>
        <w:bidi/>
        <w:spacing w:after="0" w:line="240" w:lineRule="auto"/>
        <w:rPr>
          <w:rFonts w:cstheme="minorHAnsi"/>
        </w:rPr>
      </w:pPr>
    </w:p>
    <w:p w14:paraId="1ACC0C21" w14:textId="77777777" w:rsidR="00C93738" w:rsidRPr="00C93738" w:rsidRDefault="00C93738" w:rsidP="00C93738">
      <w:pPr>
        <w:bidi/>
        <w:spacing w:after="0" w:line="240" w:lineRule="auto"/>
        <w:rPr>
          <w:rFonts w:cs="Calibri"/>
          <w:b/>
          <w:bCs/>
          <w:color w:val="002060"/>
        </w:rPr>
      </w:pPr>
      <w:r w:rsidRPr="00C93738">
        <w:rPr>
          <w:rFonts w:cs="Calibri"/>
          <w:b/>
          <w:bCs/>
          <w:color w:val="002060"/>
          <w:rtl/>
        </w:rPr>
        <w:t>02 الثلاثاء. طوكيو.</w:t>
      </w:r>
    </w:p>
    <w:p w14:paraId="20FA0CC8" w14:textId="77777777" w:rsidR="00C93738" w:rsidRPr="00C93738" w:rsidRDefault="00C93738" w:rsidP="00C93738">
      <w:pPr>
        <w:bidi/>
        <w:spacing w:after="0" w:line="240" w:lineRule="auto"/>
        <w:rPr>
          <w:rFonts w:cstheme="minorHAnsi"/>
        </w:rPr>
      </w:pPr>
      <w:r w:rsidRPr="00C93738">
        <w:rPr>
          <w:rFonts w:cs="Calibri"/>
          <w:rtl/>
        </w:rPr>
        <w:t>في الصباح، سننطلق في جولة إرشادية شاملة - تستغرق حوالي سبع ساعات - لاستكشاف هذه المدينة المذهلة! حيث تمتزج طاقتها النابضة وأحياؤها العصرية المتطورة مع مناطق أخرى تفيض بالهدوء والسكينة.</w:t>
      </w:r>
    </w:p>
    <w:p w14:paraId="33C91060" w14:textId="77777777" w:rsidR="00C93738" w:rsidRPr="00C93738" w:rsidRDefault="00C93738" w:rsidP="00C93738">
      <w:pPr>
        <w:bidi/>
        <w:spacing w:after="0" w:line="240" w:lineRule="auto"/>
        <w:rPr>
          <w:rFonts w:cstheme="minorHAnsi"/>
        </w:rPr>
      </w:pPr>
    </w:p>
    <w:p w14:paraId="438603CC" w14:textId="77777777" w:rsidR="00C93738" w:rsidRPr="00C93738" w:rsidRDefault="00C93738" w:rsidP="00C93738">
      <w:pPr>
        <w:bidi/>
        <w:spacing w:after="0" w:line="240" w:lineRule="auto"/>
        <w:rPr>
          <w:rFonts w:cstheme="minorHAnsi"/>
        </w:rPr>
      </w:pPr>
      <w:r w:rsidRPr="00C93738">
        <w:rPr>
          <w:rFonts w:cs="Calibri"/>
          <w:rtl/>
        </w:rPr>
        <w:t>سنتوقف لفترة وجيزة عند معبد "زوجوجي" (</w:t>
      </w:r>
      <w:proofErr w:type="spellStart"/>
      <w:r w:rsidRPr="00C93738">
        <w:rPr>
          <w:rFonts w:cstheme="minorHAnsi"/>
        </w:rPr>
        <w:t>Zojoji</w:t>
      </w:r>
      <w:proofErr w:type="spellEnd"/>
      <w:r w:rsidRPr="00C93738">
        <w:rPr>
          <w:rFonts w:cstheme="minorHAnsi"/>
        </w:rPr>
        <w:t xml:space="preserve"> Temple</w:t>
      </w:r>
      <w:r w:rsidRPr="00C93738">
        <w:rPr>
          <w:rFonts w:cs="Calibri"/>
          <w:rtl/>
        </w:rPr>
        <w:t>) للاستمتاع بأجمل إطلالة على "برج طوكيو". ستلاحظون هناك مئات التماثيل الحجرية المعروفة باسم "جيزو" (</w:t>
      </w:r>
      <w:r w:rsidRPr="00C93738">
        <w:rPr>
          <w:rFonts w:cstheme="minorHAnsi"/>
        </w:rPr>
        <w:t>Jizo</w:t>
      </w:r>
      <w:r w:rsidRPr="00C93738">
        <w:rPr>
          <w:rFonts w:cs="Calibri"/>
          <w:rtl/>
        </w:rPr>
        <w:t>) - وهي آلهة منحوتة تُعتبر حامية للأطفال - وتجدونها مزينة بقبعات محبوكة ومرايل صغيرة وألعاب طواحين هوائية.</w:t>
      </w:r>
    </w:p>
    <w:p w14:paraId="074C898C" w14:textId="77777777" w:rsidR="00C93738" w:rsidRPr="00C93738" w:rsidRDefault="00C93738" w:rsidP="00C93738">
      <w:pPr>
        <w:bidi/>
        <w:spacing w:after="0" w:line="240" w:lineRule="auto"/>
        <w:rPr>
          <w:rFonts w:cstheme="minorHAnsi"/>
        </w:rPr>
      </w:pPr>
    </w:p>
    <w:p w14:paraId="1E456A92" w14:textId="77777777" w:rsidR="00C93738" w:rsidRPr="00C93738" w:rsidRDefault="00C93738" w:rsidP="00C93738">
      <w:pPr>
        <w:bidi/>
        <w:spacing w:after="0" w:line="240" w:lineRule="auto"/>
        <w:rPr>
          <w:rFonts w:cstheme="minorHAnsi"/>
        </w:rPr>
      </w:pPr>
      <w:r w:rsidRPr="00C93738">
        <w:rPr>
          <w:rFonts w:cs="Calibri"/>
          <w:rtl/>
        </w:rPr>
        <w:t>بعد ذلك، سنتوجه نحو تقاطع "شيبويا" (</w:t>
      </w:r>
      <w:r w:rsidRPr="00C93738">
        <w:rPr>
          <w:rFonts w:cstheme="minorHAnsi"/>
        </w:rPr>
        <w:t>Shibuya Crossing</w:t>
      </w:r>
      <w:r w:rsidRPr="00C93738">
        <w:rPr>
          <w:rFonts w:cs="Calibri"/>
          <w:rtl/>
        </w:rPr>
        <w:t>) الشهير - الذي سنشاهده من الحافلة - وهو التقاطع الأكثر ازدحاماً في العالم. ثم سنزور ضريح "ميجي" (</w:t>
      </w:r>
      <w:r w:rsidRPr="00C93738">
        <w:rPr>
          <w:rFonts w:cstheme="minorHAnsi"/>
        </w:rPr>
        <w:t>Meiji Shrine</w:t>
      </w:r>
      <w:r w:rsidRPr="00C93738">
        <w:rPr>
          <w:rFonts w:cs="Calibri"/>
          <w:rtl/>
        </w:rPr>
        <w:t>)، المكرس لروح الإمبراطور ميجي وزوجته.</w:t>
      </w:r>
    </w:p>
    <w:p w14:paraId="68162B0B" w14:textId="77777777" w:rsidR="00C93738" w:rsidRPr="00C93738" w:rsidRDefault="00C93738" w:rsidP="00C93738">
      <w:pPr>
        <w:bidi/>
        <w:spacing w:after="0" w:line="240" w:lineRule="auto"/>
        <w:rPr>
          <w:rFonts w:cstheme="minorHAnsi"/>
        </w:rPr>
      </w:pPr>
    </w:p>
    <w:p w14:paraId="357E3431" w14:textId="77777777" w:rsidR="00C93738" w:rsidRPr="00C93738" w:rsidRDefault="00C93738" w:rsidP="00C93738">
      <w:pPr>
        <w:bidi/>
        <w:spacing w:after="0" w:line="240" w:lineRule="auto"/>
        <w:rPr>
          <w:rFonts w:cstheme="minorHAnsi"/>
        </w:rPr>
      </w:pPr>
      <w:r w:rsidRPr="00C93738">
        <w:rPr>
          <w:rFonts w:cs="Calibri"/>
          <w:rtl/>
        </w:rPr>
        <w:t>بعدها، سنتجه إلى "طوكيو سكاي تري" (</w:t>
      </w:r>
      <w:r w:rsidRPr="00C93738">
        <w:rPr>
          <w:rFonts w:cstheme="minorHAnsi"/>
        </w:rPr>
        <w:t xml:space="preserve">Tokyo </w:t>
      </w:r>
      <w:proofErr w:type="spellStart"/>
      <w:r w:rsidRPr="00C93738">
        <w:rPr>
          <w:rFonts w:cstheme="minorHAnsi"/>
        </w:rPr>
        <w:t>Skytree</w:t>
      </w:r>
      <w:proofErr w:type="spellEnd"/>
      <w:r w:rsidRPr="00C93738">
        <w:rPr>
          <w:rFonts w:cs="Calibri"/>
          <w:rtl/>
        </w:rPr>
        <w:t>) - حيث تشمل التذكرة الصعود إلى منصة "تيمبو ديك" (</w:t>
      </w:r>
      <w:r w:rsidRPr="00C93738">
        <w:rPr>
          <w:rFonts w:cstheme="minorHAnsi"/>
        </w:rPr>
        <w:t>Tembo Deck</w:t>
      </w:r>
      <w:r w:rsidRPr="00C93738">
        <w:rPr>
          <w:rFonts w:cs="Calibri"/>
          <w:rtl/>
        </w:rPr>
        <w:t>) على ارتفاع 350 متراً - وهو أطول مبنى في اليابان، ومنه سنستمتع بإطلالة بانورامية لا تضاهى على المدينة.</w:t>
      </w:r>
    </w:p>
    <w:p w14:paraId="45A5048E" w14:textId="77777777" w:rsidR="00C93738" w:rsidRPr="00C93738" w:rsidRDefault="00C93738" w:rsidP="00C93738">
      <w:pPr>
        <w:bidi/>
        <w:spacing w:after="0" w:line="240" w:lineRule="auto"/>
        <w:rPr>
          <w:rFonts w:cstheme="minorHAnsi"/>
        </w:rPr>
      </w:pPr>
    </w:p>
    <w:p w14:paraId="66ACA3BC" w14:textId="77777777" w:rsidR="00C93738" w:rsidRPr="00C93738" w:rsidRDefault="00C93738" w:rsidP="00C93738">
      <w:pPr>
        <w:bidi/>
        <w:spacing w:after="0" w:line="240" w:lineRule="auto"/>
        <w:rPr>
          <w:rFonts w:cstheme="minorHAnsi"/>
        </w:rPr>
      </w:pPr>
      <w:r w:rsidRPr="00C93738">
        <w:rPr>
          <w:rFonts w:cs="Calibri"/>
          <w:rtl/>
        </w:rPr>
        <w:t>سنختتم زيارتنا في منطقة "أساكوسا" (</w:t>
      </w:r>
      <w:r w:rsidRPr="00C93738">
        <w:rPr>
          <w:rFonts w:cstheme="minorHAnsi"/>
        </w:rPr>
        <w:t>Asakusa</w:t>
      </w:r>
      <w:r w:rsidRPr="00C93738">
        <w:rPr>
          <w:rFonts w:cs="Calibri"/>
          <w:rtl/>
        </w:rPr>
        <w:t>)، حيث سنتجول في شارع "ناكاميسي" (</w:t>
      </w:r>
      <w:proofErr w:type="spellStart"/>
      <w:r w:rsidRPr="00C93738">
        <w:rPr>
          <w:rFonts w:cstheme="minorHAnsi"/>
        </w:rPr>
        <w:t>Nakamise</w:t>
      </w:r>
      <w:proofErr w:type="spellEnd"/>
      <w:r w:rsidRPr="00C93738">
        <w:rPr>
          <w:rFonts w:cstheme="minorHAnsi"/>
        </w:rPr>
        <w:t xml:space="preserve"> Street</w:t>
      </w:r>
      <w:r w:rsidRPr="00C93738">
        <w:rPr>
          <w:rFonts w:cs="Calibri"/>
          <w:rtl/>
        </w:rPr>
        <w:t>) الشهير. وفي طريق العودة إلى الفندق، سنمر عبر حي "أكيهابارا" (</w:t>
      </w:r>
      <w:r w:rsidRPr="00C93738">
        <w:rPr>
          <w:rFonts w:cstheme="minorHAnsi"/>
        </w:rPr>
        <w:t>Akihabara</w:t>
      </w:r>
      <w:r w:rsidRPr="00C93738">
        <w:rPr>
          <w:rFonts w:cs="Calibri"/>
          <w:rtl/>
        </w:rPr>
        <w:t>) - المعروف بـ "مدينة الإلكترونيات" ومركز ثقافة المانغا والأنمي اليابانية - وكذلك حي "جينزا" (</w:t>
      </w:r>
      <w:r w:rsidRPr="00C93738">
        <w:rPr>
          <w:rFonts w:cstheme="minorHAnsi"/>
        </w:rPr>
        <w:t>Ginza</w:t>
      </w:r>
      <w:r w:rsidRPr="00C93738">
        <w:rPr>
          <w:rFonts w:cs="Calibri"/>
          <w:rtl/>
        </w:rPr>
        <w:t>).</w:t>
      </w:r>
    </w:p>
    <w:p w14:paraId="08124F92" w14:textId="77777777" w:rsidR="00C93738" w:rsidRPr="00C93738" w:rsidRDefault="00C93738" w:rsidP="00C93738">
      <w:pPr>
        <w:bidi/>
        <w:spacing w:after="0" w:line="240" w:lineRule="auto"/>
        <w:rPr>
          <w:rFonts w:cstheme="minorHAnsi"/>
        </w:rPr>
      </w:pPr>
    </w:p>
    <w:p w14:paraId="41835993" w14:textId="77777777" w:rsidR="00C93738" w:rsidRPr="00C93738" w:rsidRDefault="00C93738" w:rsidP="00C93738">
      <w:pPr>
        <w:bidi/>
        <w:spacing w:after="0" w:line="240" w:lineRule="auto"/>
        <w:rPr>
          <w:rFonts w:cstheme="minorHAnsi"/>
        </w:rPr>
      </w:pPr>
      <w:r w:rsidRPr="00C93738">
        <w:rPr>
          <w:rFonts w:cs="Calibri"/>
          <w:rtl/>
        </w:rPr>
        <w:t>في الساعة 6:30 مساءً، سنلتقي بالمرشد السياحي في بهو الفندق، ثم نستقل مترو الأنفاق (التذاكر مشمولة) للتوجه إلى منطقة "شينجوكو" (</w:t>
      </w:r>
      <w:r w:rsidRPr="00C93738">
        <w:rPr>
          <w:rFonts w:cstheme="minorHAnsi"/>
        </w:rPr>
        <w:t>Shinjuku</w:t>
      </w:r>
      <w:r w:rsidRPr="00C93738">
        <w:rPr>
          <w:rFonts w:cs="Calibri"/>
          <w:rtl/>
        </w:rPr>
        <w:t>). وهناك، سنستمتع بجولة سيراً على الأقدام في هذا الحي النابض بالحياة، قبل التوجه إلى مطعم محلي لتناول وجبة العشاء (مشمولة). بعد ذلك، سنعود إلى الفندق عبر مترو الأنفاق برفقة المرشد.</w:t>
      </w:r>
    </w:p>
    <w:p w14:paraId="67102575" w14:textId="77777777" w:rsidR="00C93738" w:rsidRPr="00C93738" w:rsidRDefault="00C93738" w:rsidP="00C93738">
      <w:pPr>
        <w:bidi/>
        <w:spacing w:after="0" w:line="240" w:lineRule="auto"/>
        <w:rPr>
          <w:rFonts w:cstheme="minorHAnsi"/>
        </w:rPr>
      </w:pPr>
    </w:p>
    <w:p w14:paraId="7179D729" w14:textId="77777777" w:rsidR="00C93738" w:rsidRDefault="00C93738" w:rsidP="00C93738">
      <w:pPr>
        <w:bidi/>
        <w:spacing w:after="0" w:line="240" w:lineRule="auto"/>
        <w:rPr>
          <w:rFonts w:cs="Calibri"/>
          <w:rtl/>
        </w:rPr>
      </w:pPr>
      <w:r w:rsidRPr="00C93738">
        <w:rPr>
          <w:rFonts w:cs="Calibri"/>
          <w:rtl/>
        </w:rPr>
        <w:t>ملاحظة: قد يختلف ترتيب الزيارات بناءً على توقيت الدخول المخصص لـ "طوكيو سكاي تري". في حال سوء الأحوال الجوية أو حدوث ظروف استثنائية أخرى، قد يتم تقييد الوصول إلى "طوكيو سكاي تري" (</w:t>
      </w:r>
      <w:r w:rsidRPr="00C93738">
        <w:rPr>
          <w:rFonts w:cstheme="minorHAnsi"/>
        </w:rPr>
        <w:t xml:space="preserve">Tokyo </w:t>
      </w:r>
      <w:proofErr w:type="spellStart"/>
      <w:r w:rsidRPr="00C93738">
        <w:rPr>
          <w:rFonts w:cstheme="minorHAnsi"/>
        </w:rPr>
        <w:t>Skytree</w:t>
      </w:r>
      <w:proofErr w:type="spellEnd"/>
      <w:r w:rsidRPr="00C93738">
        <w:rPr>
          <w:rFonts w:cs="Calibri"/>
          <w:rtl/>
        </w:rPr>
        <w:t>). وفي مثل هذه الحالات، سيتم توفير خيار بديل لزيارة معلم بارز آخر يوفر إطلالة مميزة على المدينة.</w:t>
      </w:r>
    </w:p>
    <w:p w14:paraId="4630A967" w14:textId="77777777" w:rsidR="00C93738" w:rsidRDefault="00C93738" w:rsidP="00C93738">
      <w:pPr>
        <w:bidi/>
        <w:spacing w:after="0" w:line="240" w:lineRule="auto"/>
        <w:rPr>
          <w:rFonts w:cs="Calibri"/>
          <w:rtl/>
        </w:rPr>
      </w:pPr>
    </w:p>
    <w:p w14:paraId="456C7FD3" w14:textId="77777777" w:rsidR="00C93738" w:rsidRDefault="00C93738" w:rsidP="00C93738">
      <w:pPr>
        <w:bidi/>
        <w:spacing w:after="0" w:line="240" w:lineRule="auto"/>
        <w:rPr>
          <w:rFonts w:cs="Calibri"/>
          <w:rtl/>
        </w:rPr>
      </w:pPr>
    </w:p>
    <w:p w14:paraId="3469F688" w14:textId="77777777" w:rsidR="00C93738" w:rsidRDefault="00C93738" w:rsidP="00C93738">
      <w:pPr>
        <w:bidi/>
        <w:spacing w:after="0" w:line="240" w:lineRule="auto"/>
        <w:rPr>
          <w:rFonts w:cs="Calibri"/>
          <w:rtl/>
        </w:rPr>
      </w:pPr>
    </w:p>
    <w:p w14:paraId="02B9725F" w14:textId="77777777" w:rsidR="00C93738" w:rsidRPr="00C93738" w:rsidRDefault="00C93738" w:rsidP="00C93738">
      <w:pPr>
        <w:bidi/>
        <w:spacing w:after="0" w:line="240" w:lineRule="auto"/>
        <w:rPr>
          <w:rFonts w:cstheme="minorHAnsi"/>
        </w:rPr>
      </w:pPr>
    </w:p>
    <w:p w14:paraId="60239340" w14:textId="77777777" w:rsidR="00C93738" w:rsidRPr="00C93738" w:rsidRDefault="00C93738" w:rsidP="00C93738">
      <w:pPr>
        <w:bidi/>
        <w:spacing w:after="0" w:line="240" w:lineRule="auto"/>
        <w:rPr>
          <w:rFonts w:cs="Calibri"/>
          <w:b/>
          <w:bCs/>
          <w:color w:val="0070C0"/>
        </w:rPr>
      </w:pPr>
      <w:r w:rsidRPr="00C93738">
        <w:rPr>
          <w:rFonts w:cs="Calibri"/>
          <w:b/>
          <w:bCs/>
          <w:color w:val="002060"/>
          <w:rtl/>
        </w:rPr>
        <w:lastRenderedPageBreak/>
        <w:t>03 الأربعاء: طوكيو - هيروشيما.</w:t>
      </w:r>
    </w:p>
    <w:p w14:paraId="4FD4E1E7" w14:textId="77777777" w:rsidR="00C93738" w:rsidRPr="00C93738" w:rsidRDefault="00C93738" w:rsidP="00C93738">
      <w:pPr>
        <w:bidi/>
        <w:spacing w:after="0" w:line="240" w:lineRule="auto"/>
        <w:rPr>
          <w:rFonts w:cstheme="minorHAnsi"/>
        </w:rPr>
      </w:pPr>
      <w:r w:rsidRPr="00C93738">
        <w:rPr>
          <w:rFonts w:cs="Calibri"/>
          <w:rtl/>
        </w:rPr>
        <w:t>بعد تناول وجبة الإفطار، سنتوجه إلى المحطة لاستقلال القطار فائق السرعة (القطار الطلقة) المتجه إلى هيروشيما، في رحلة تستغرق حوالي أربع ساعات وتقطع مسافة 800 كيلومتر.</w:t>
      </w:r>
    </w:p>
    <w:p w14:paraId="34EB4B16" w14:textId="77777777" w:rsidR="00C93738" w:rsidRPr="00C93738" w:rsidRDefault="00C93738" w:rsidP="00C93738">
      <w:pPr>
        <w:bidi/>
        <w:spacing w:after="0" w:line="240" w:lineRule="auto"/>
        <w:rPr>
          <w:rFonts w:cstheme="minorHAnsi"/>
        </w:rPr>
      </w:pPr>
    </w:p>
    <w:p w14:paraId="41AC619C" w14:textId="77777777" w:rsidR="00C93738" w:rsidRPr="00C93738" w:rsidRDefault="00C93738" w:rsidP="00C93738">
      <w:pPr>
        <w:bidi/>
        <w:spacing w:after="0" w:line="240" w:lineRule="auto"/>
        <w:rPr>
          <w:rFonts w:cstheme="minorHAnsi"/>
        </w:rPr>
      </w:pPr>
      <w:r w:rsidRPr="00C93738">
        <w:rPr>
          <w:rFonts w:cs="Calibri"/>
          <w:rtl/>
        </w:rPr>
        <w:t>عند الوصول، سنستكشف المدينة التي طبعت ذكراها إلى الأبد بسبب القنبلة الذرية التي سقطت عام 1945 وأدت إلى تدميرها بشكل مأساوي. ستشمل جولتنا زيارة "حديقة السلام التذكارية"، و"قبة القنبلة الذرية"، و"متحف السلام التذكاري" المؤثر، الذي يُعد تكريماً لروح الصمود والأمل التي انبثقت من بين أنقاض الدمار.</w:t>
      </w:r>
    </w:p>
    <w:p w14:paraId="0D29769D" w14:textId="77777777" w:rsidR="00C93738" w:rsidRPr="00C93738" w:rsidRDefault="00C93738" w:rsidP="00C93738">
      <w:pPr>
        <w:bidi/>
        <w:spacing w:after="0" w:line="240" w:lineRule="auto"/>
        <w:rPr>
          <w:rFonts w:cstheme="minorHAnsi"/>
        </w:rPr>
      </w:pPr>
    </w:p>
    <w:p w14:paraId="0AB82FD1" w14:textId="77777777" w:rsidR="00C93738" w:rsidRPr="00C93738" w:rsidRDefault="00C93738" w:rsidP="00C93738">
      <w:pPr>
        <w:bidi/>
        <w:spacing w:after="0" w:line="240" w:lineRule="auto"/>
        <w:rPr>
          <w:rFonts w:cstheme="minorHAnsi"/>
        </w:rPr>
      </w:pPr>
      <w:r w:rsidRPr="00C93738">
        <w:rPr>
          <w:rFonts w:cs="Calibri"/>
          <w:rtl/>
        </w:rPr>
        <w:t>بعد ذلك، سنستقل عبّارة للوصول إلى "الجزيرة التي يتعايش فيها الآلهة والبشر". وهناك، سنزور "ضريح إيتسوكوشيما" (</w:t>
      </w:r>
      <w:r w:rsidRPr="00C93738">
        <w:rPr>
          <w:rFonts w:cstheme="minorHAnsi"/>
        </w:rPr>
        <w:t>Itsukushima Shrine</w:t>
      </w:r>
      <w:r w:rsidRPr="00C93738">
        <w:rPr>
          <w:rFonts w:cs="Calibri"/>
          <w:rtl/>
        </w:rPr>
        <w:t>) الشهير، الذي بُني جزء منه فوق مياه البحر، وهو مكرس لحامي البحار. ستتاح لكم الفرصة لاستكشاف الضريح، والتجول في وسط الجزيرة الساحر، وتناول وجبة الغداء.</w:t>
      </w:r>
    </w:p>
    <w:p w14:paraId="570F230A" w14:textId="77777777" w:rsidR="00C93738" w:rsidRPr="00C93738" w:rsidRDefault="00C93738" w:rsidP="00C93738">
      <w:pPr>
        <w:bidi/>
        <w:spacing w:after="0" w:line="240" w:lineRule="auto"/>
        <w:rPr>
          <w:rFonts w:cstheme="minorHAnsi"/>
        </w:rPr>
      </w:pPr>
    </w:p>
    <w:p w14:paraId="7AC026B9" w14:textId="77777777" w:rsidR="00C93738" w:rsidRPr="00C93738" w:rsidRDefault="00C93738" w:rsidP="00C93738">
      <w:pPr>
        <w:bidi/>
        <w:spacing w:after="0" w:line="240" w:lineRule="auto"/>
        <w:rPr>
          <w:rFonts w:cstheme="minorHAnsi"/>
        </w:rPr>
      </w:pPr>
      <w:r w:rsidRPr="00C93738">
        <w:rPr>
          <w:rFonts w:cs="Calibri"/>
          <w:rtl/>
        </w:rPr>
        <w:t>سنعود مساءً إلى هيروشيما، حيث ستكون وجبة العشاء مشمولة ضمن البرنامج.</w:t>
      </w:r>
    </w:p>
    <w:p w14:paraId="389A7D38" w14:textId="77777777" w:rsidR="00C93738" w:rsidRPr="00C93738" w:rsidRDefault="00C93738" w:rsidP="00C93738">
      <w:pPr>
        <w:bidi/>
        <w:spacing w:after="0" w:line="240" w:lineRule="auto"/>
        <w:rPr>
          <w:rFonts w:cstheme="minorHAnsi"/>
        </w:rPr>
      </w:pPr>
    </w:p>
    <w:p w14:paraId="19C2AA7B" w14:textId="77777777" w:rsidR="00C93738" w:rsidRPr="00C93738" w:rsidRDefault="00C93738" w:rsidP="00C93738">
      <w:pPr>
        <w:bidi/>
        <w:spacing w:after="0" w:line="240" w:lineRule="auto"/>
        <w:rPr>
          <w:rFonts w:cstheme="minorHAnsi"/>
        </w:rPr>
      </w:pPr>
      <w:r w:rsidRPr="00C93738">
        <w:rPr>
          <w:rFonts w:cs="Calibri"/>
          <w:rtl/>
        </w:rPr>
        <w:t>ملاحظة: قد يختلف ترتيب الزيارات في هيروشيما، لكنكم ستستمتعون بكافة الأنشطة المخطط لها.</w:t>
      </w:r>
    </w:p>
    <w:p w14:paraId="5C13020E" w14:textId="77777777" w:rsidR="00C93738" w:rsidRPr="00C93738" w:rsidRDefault="00C93738" w:rsidP="00C93738">
      <w:pPr>
        <w:bidi/>
        <w:spacing w:after="0" w:line="240" w:lineRule="auto"/>
        <w:rPr>
          <w:rFonts w:cstheme="minorHAnsi"/>
        </w:rPr>
      </w:pPr>
    </w:p>
    <w:p w14:paraId="6042B6F7" w14:textId="77777777" w:rsidR="00C93738" w:rsidRPr="00C93738" w:rsidRDefault="00C93738" w:rsidP="00C93738">
      <w:pPr>
        <w:bidi/>
        <w:spacing w:after="0" w:line="240" w:lineRule="auto"/>
        <w:rPr>
          <w:rFonts w:cstheme="minorHAnsi"/>
        </w:rPr>
      </w:pPr>
    </w:p>
    <w:p w14:paraId="7A720070" w14:textId="77777777" w:rsidR="00C93738" w:rsidRPr="00C93738" w:rsidRDefault="00C93738" w:rsidP="00C93738">
      <w:pPr>
        <w:bidi/>
        <w:spacing w:after="0" w:line="240" w:lineRule="auto"/>
        <w:rPr>
          <w:rFonts w:cs="Calibri"/>
          <w:b/>
          <w:bCs/>
          <w:color w:val="002060"/>
        </w:rPr>
      </w:pPr>
      <w:r w:rsidRPr="00C93738">
        <w:rPr>
          <w:rFonts w:cs="Calibri"/>
          <w:b/>
          <w:bCs/>
          <w:color w:val="002060"/>
          <w:rtl/>
        </w:rPr>
        <w:t>04 الخميس: هيروشيما - ماتسوياما.</w:t>
      </w:r>
    </w:p>
    <w:p w14:paraId="0287B94F" w14:textId="77777777" w:rsidR="00C93738" w:rsidRPr="00C93738" w:rsidRDefault="00C93738" w:rsidP="00C93738">
      <w:pPr>
        <w:bidi/>
        <w:spacing w:after="0" w:line="240" w:lineRule="auto"/>
        <w:rPr>
          <w:rFonts w:cstheme="minorHAnsi"/>
        </w:rPr>
      </w:pPr>
      <w:r w:rsidRPr="00C93738">
        <w:rPr>
          <w:rFonts w:cs="Calibri"/>
          <w:rtl/>
        </w:rPr>
        <w:t>سنتوجه اليوم عبر العبّارة إلى جزيرة "شيكوكو"؛ وهي رحلة ممتعة تستغرق ساعتين ونصف، تتيح لنا التعرف بشكل أفضل على طبيعة اليابان، البلد المكون من جزر عديدة. وفي مدينة ماتسوياما، سنستقل التلفريك لزيارة قلعتها المهيبة. بعد ذلك، سنزور معبد "إيشيتي-جي" (</w:t>
      </w:r>
      <w:proofErr w:type="spellStart"/>
      <w:r w:rsidRPr="00C93738">
        <w:rPr>
          <w:rFonts w:cstheme="minorHAnsi"/>
        </w:rPr>
        <w:t>Ishiteji</w:t>
      </w:r>
      <w:proofErr w:type="spellEnd"/>
      <w:r w:rsidRPr="00C93738">
        <w:rPr>
          <w:rFonts w:cs="Calibri"/>
          <w:rtl/>
        </w:rPr>
        <w:t>)، وهو معبد بوذي جميل يُعد وجهة شهيرة للحجاج. ستكون وجبة الغداء مشمولة في أحد المطاعم المحلية. وفي وقت لاحق من بعد الظهر، سنزور "دوغو أونسن" (</w:t>
      </w:r>
      <w:proofErr w:type="spellStart"/>
      <w:r w:rsidRPr="00C93738">
        <w:rPr>
          <w:rFonts w:cstheme="minorHAnsi"/>
        </w:rPr>
        <w:t>Dogo</w:t>
      </w:r>
      <w:proofErr w:type="spellEnd"/>
      <w:r w:rsidRPr="00C93738">
        <w:rPr>
          <w:rFonts w:cstheme="minorHAnsi"/>
        </w:rPr>
        <w:t xml:space="preserve"> Onsen</w:t>
      </w:r>
      <w:r w:rsidRPr="00C93738">
        <w:rPr>
          <w:rFonts w:cs="Calibri"/>
          <w:rtl/>
        </w:rPr>
        <w:t>)، وهو حمام ياباني تقليدي يعود تاريخ بنائه إلى القرن التاسع عشر.</w:t>
      </w:r>
    </w:p>
    <w:p w14:paraId="2BDCBF7A" w14:textId="77777777" w:rsidR="00C93738" w:rsidRPr="00C93738" w:rsidRDefault="00C93738" w:rsidP="00C93738">
      <w:pPr>
        <w:bidi/>
        <w:spacing w:after="0" w:line="240" w:lineRule="auto"/>
        <w:rPr>
          <w:rFonts w:cstheme="minorHAnsi"/>
        </w:rPr>
      </w:pPr>
    </w:p>
    <w:p w14:paraId="4EAA7281" w14:textId="77777777" w:rsidR="00C93738" w:rsidRPr="00C93738" w:rsidRDefault="00C93738" w:rsidP="00C93738">
      <w:pPr>
        <w:bidi/>
        <w:spacing w:after="0" w:line="240" w:lineRule="auto"/>
        <w:rPr>
          <w:rFonts w:cstheme="minorHAnsi"/>
        </w:rPr>
      </w:pPr>
    </w:p>
    <w:p w14:paraId="7BF79EC5" w14:textId="77777777" w:rsidR="00C93738" w:rsidRPr="00C93738" w:rsidRDefault="00C93738" w:rsidP="00C93738">
      <w:pPr>
        <w:bidi/>
        <w:spacing w:after="0" w:line="240" w:lineRule="auto"/>
        <w:rPr>
          <w:rFonts w:cs="Calibri"/>
          <w:b/>
          <w:bCs/>
          <w:color w:val="0070C0"/>
        </w:rPr>
      </w:pPr>
      <w:r w:rsidRPr="00C93738">
        <w:rPr>
          <w:rFonts w:cs="Calibri"/>
          <w:b/>
          <w:bCs/>
          <w:color w:val="002060"/>
          <w:rtl/>
        </w:rPr>
        <w:t>05 الجمعة: ماتسوياما - كوتوهيرا - تاكاماتسو - ناروتو - كوبي.</w:t>
      </w:r>
    </w:p>
    <w:p w14:paraId="6592D896" w14:textId="77777777" w:rsidR="00C93738" w:rsidRPr="00C93738" w:rsidRDefault="00C93738" w:rsidP="00C93738">
      <w:pPr>
        <w:bidi/>
        <w:spacing w:after="0" w:line="240" w:lineRule="auto"/>
        <w:rPr>
          <w:rFonts w:cstheme="minorHAnsi"/>
        </w:rPr>
      </w:pPr>
      <w:r w:rsidRPr="00C93738">
        <w:rPr>
          <w:rFonts w:cs="Calibri"/>
          <w:rtl/>
        </w:rPr>
        <w:t>سنتجه نحو مدينة كوتوهيرا، وهي بلدة خلابة يقصدها الحجاج، وتقع عند سفح جبل "زوزو" (</w:t>
      </w:r>
      <w:r w:rsidRPr="00C93738">
        <w:rPr>
          <w:rFonts w:cstheme="minorHAnsi"/>
        </w:rPr>
        <w:t>Mount Zozu</w:t>
      </w:r>
      <w:r w:rsidRPr="00C93738">
        <w:rPr>
          <w:rFonts w:cs="Calibri"/>
          <w:rtl/>
        </w:rPr>
        <w:t>). يؤدي درجٌ شهير مكوّن من 785 درجة إلى "كونبيرا-سان" (</w:t>
      </w:r>
      <w:proofErr w:type="spellStart"/>
      <w:r w:rsidRPr="00C93738">
        <w:rPr>
          <w:rFonts w:cstheme="minorHAnsi"/>
        </w:rPr>
        <w:t>Konpira-san</w:t>
      </w:r>
      <w:proofErr w:type="spellEnd"/>
      <w:r w:rsidRPr="00C93738">
        <w:rPr>
          <w:rFonts w:cs="Calibri"/>
          <w:rtl/>
        </w:rPr>
        <w:t>)، وهو موقعٌ يزخر بالتقاليد العريقة. بعد ذلك، نتوجه إلى تاكاماتسو لزيارة حديقة "ريتسورين" (</w:t>
      </w:r>
      <w:proofErr w:type="spellStart"/>
      <w:r w:rsidRPr="00C93738">
        <w:rPr>
          <w:rFonts w:cstheme="minorHAnsi"/>
        </w:rPr>
        <w:t>Ritsurin</w:t>
      </w:r>
      <w:proofErr w:type="spellEnd"/>
      <w:r w:rsidRPr="00C93738">
        <w:rPr>
          <w:rFonts w:cs="Calibri"/>
          <w:rtl/>
        </w:rPr>
        <w:t>)، التي تُعد واحدة من أجمل الحدائق في اليابان، حيث سنتناول وجبة الغداء في أحد المطاعم المحلية. وفي ناروتو، سنتوقف عند جسرٍ مذهل يمتد فوق مياه البحر؛ حيث يمكننا استكشاف تصميمه الهندسي الفريد والمشي على أرضيته الزجاجية لمشاهدة الدوامات البحرية القوية من ارتفاع 45 متراً. ستأخذنا رحلتنا بعد ذلك عبر جسورٍ خلابة تربط بين الجزر وسط البحر، لنصل في النهاية إلى مدينة كوبي حيث سنقيم الليلة.</w:t>
      </w:r>
    </w:p>
    <w:p w14:paraId="4D8BD76C" w14:textId="77777777" w:rsidR="00C93738" w:rsidRPr="00C93738" w:rsidRDefault="00C93738" w:rsidP="00C93738">
      <w:pPr>
        <w:bidi/>
        <w:spacing w:after="0" w:line="240" w:lineRule="auto"/>
        <w:rPr>
          <w:rFonts w:cstheme="minorHAnsi"/>
        </w:rPr>
      </w:pPr>
    </w:p>
    <w:p w14:paraId="08D4176A" w14:textId="68CEDF2F" w:rsidR="00C93738" w:rsidRPr="00C93738" w:rsidRDefault="00C93738" w:rsidP="00C93738">
      <w:pPr>
        <w:bidi/>
        <w:spacing w:after="0" w:line="240" w:lineRule="auto"/>
        <w:rPr>
          <w:rFonts w:cs="Calibri"/>
          <w:b/>
          <w:bCs/>
          <w:color w:val="002060"/>
        </w:rPr>
      </w:pPr>
      <w:r w:rsidRPr="00C93738">
        <w:rPr>
          <w:rFonts w:cs="Calibri" w:hint="cs"/>
          <w:b/>
          <w:bCs/>
          <w:color w:val="002060"/>
          <w:rtl/>
        </w:rPr>
        <w:t xml:space="preserve">06 </w:t>
      </w:r>
      <w:r w:rsidRPr="00C93738">
        <w:rPr>
          <w:rFonts w:cs="Calibri"/>
          <w:b/>
          <w:bCs/>
          <w:color w:val="002060"/>
          <w:rtl/>
        </w:rPr>
        <w:t>السبت: كوبي - أوساكا - جبل كويا</w:t>
      </w:r>
    </w:p>
    <w:p w14:paraId="4B92F46E" w14:textId="77777777" w:rsidR="00C93738" w:rsidRPr="00C93738" w:rsidRDefault="00C93738" w:rsidP="00C93738">
      <w:pPr>
        <w:bidi/>
        <w:spacing w:after="0" w:line="240" w:lineRule="auto"/>
        <w:rPr>
          <w:rFonts w:cstheme="minorHAnsi"/>
        </w:rPr>
      </w:pPr>
      <w:r w:rsidRPr="00C93738">
        <w:rPr>
          <w:rFonts w:cs="Calibri"/>
          <w:rtl/>
        </w:rPr>
        <w:t>في مدينة كوبي، سنزور متحف ذكرى الزلزال، الذي أُنشئ تخليداً لذكرى الزلزال المدمر الذي ضرب المدينة عام 1995، ولتوثيق عملية إعادة إعمارها المذهلة.</w:t>
      </w:r>
    </w:p>
    <w:p w14:paraId="5FB7FF45" w14:textId="77777777" w:rsidR="00C93738" w:rsidRPr="00C93738" w:rsidRDefault="00C93738" w:rsidP="00C93738">
      <w:pPr>
        <w:bidi/>
        <w:spacing w:after="0" w:line="240" w:lineRule="auto"/>
        <w:rPr>
          <w:rFonts w:cstheme="minorHAnsi"/>
        </w:rPr>
      </w:pPr>
    </w:p>
    <w:p w14:paraId="30C8D5B4" w14:textId="77777777" w:rsidR="00C93738" w:rsidRPr="00C93738" w:rsidRDefault="00C93738" w:rsidP="00C93738">
      <w:pPr>
        <w:bidi/>
        <w:spacing w:after="0" w:line="240" w:lineRule="auto"/>
        <w:rPr>
          <w:rFonts w:cstheme="minorHAnsi"/>
        </w:rPr>
      </w:pPr>
      <w:r w:rsidRPr="00C93738">
        <w:rPr>
          <w:rFonts w:cs="Calibri"/>
          <w:rtl/>
        </w:rPr>
        <w:t>ثم نواصل طريقنا إلى أوساكا، ومنها نتجه نحو جبل كويا المقدس، الذي يمثل المركز الأهم لبوذية "شينغون" في اليابان. يضم هذا الموقع المخصص للحج 120 معبداً ودِيراً. سنزور ضريح "أوكونو" (</w:t>
      </w:r>
      <w:r w:rsidRPr="00C93738">
        <w:rPr>
          <w:rFonts w:cstheme="minorHAnsi"/>
        </w:rPr>
        <w:t>Okuno Mausoleum</w:t>
      </w:r>
      <w:r w:rsidRPr="00C93738">
        <w:rPr>
          <w:rFonts w:cs="Calibri"/>
          <w:rtl/>
        </w:rPr>
        <w:t>)، وهو مكانٌ يفيض بالروحانية ويضم مقبرةً واسعة وسط الطبيعة تحتوي على أكثر من 200 ألف قبر. كما سنزور معبد "كونغوبوجي" (</w:t>
      </w:r>
      <w:proofErr w:type="spellStart"/>
      <w:r w:rsidRPr="00C93738">
        <w:rPr>
          <w:rFonts w:cstheme="minorHAnsi"/>
        </w:rPr>
        <w:t>Kongobuji</w:t>
      </w:r>
      <w:proofErr w:type="spellEnd"/>
      <w:r w:rsidRPr="00C93738">
        <w:rPr>
          <w:rFonts w:cstheme="minorHAnsi"/>
        </w:rPr>
        <w:t xml:space="preserve"> Temple</w:t>
      </w:r>
      <w:r w:rsidRPr="00C93738">
        <w:rPr>
          <w:rFonts w:cs="Calibri"/>
          <w:rtl/>
        </w:rPr>
        <w:t>) الذي شُيِّد في الأصل عام 1593.</w:t>
      </w:r>
    </w:p>
    <w:p w14:paraId="23BB39DA" w14:textId="77777777" w:rsidR="00C93738" w:rsidRPr="00C93738" w:rsidRDefault="00C93738" w:rsidP="00C93738">
      <w:pPr>
        <w:bidi/>
        <w:spacing w:after="0" w:line="240" w:lineRule="auto"/>
        <w:rPr>
          <w:rFonts w:cstheme="minorHAnsi"/>
        </w:rPr>
      </w:pPr>
    </w:p>
    <w:p w14:paraId="22AC869A" w14:textId="66DAD98F" w:rsidR="00C93738" w:rsidRPr="00C93738" w:rsidRDefault="00C93738" w:rsidP="00C93738">
      <w:pPr>
        <w:bidi/>
        <w:spacing w:after="0" w:line="240" w:lineRule="auto"/>
        <w:rPr>
          <w:rFonts w:cs="Calibri"/>
        </w:rPr>
      </w:pPr>
      <w:r w:rsidRPr="00C93738">
        <w:rPr>
          <w:rFonts w:cs="Calibri"/>
          <w:rtl/>
        </w:rPr>
        <w:t xml:space="preserve">سنقضي ليلتنا في ديرٍ بوذي، حيث سيُشرف الرهبان على جلسة تأمل من نوع "زين" (تُعرف بـ "أجيكان" - </w:t>
      </w:r>
      <w:proofErr w:type="spellStart"/>
      <w:r w:rsidRPr="00C93738">
        <w:rPr>
          <w:rFonts w:cstheme="minorHAnsi"/>
        </w:rPr>
        <w:t>Ajikan</w:t>
      </w:r>
      <w:proofErr w:type="spellEnd"/>
      <w:r w:rsidRPr="00C93738">
        <w:rPr>
          <w:rFonts w:cs="Calibri"/>
          <w:rtl/>
        </w:rPr>
        <w:t>). يشمل البرنامج وجبة العشاء (وهي وجبة نباتية). كما يمكن للراغبين حضور المراسم الدينية في المعبد.</w:t>
      </w:r>
      <w:r w:rsidRPr="00C93738">
        <w:t xml:space="preserve"> </w:t>
      </w:r>
      <w:r w:rsidRPr="00C93738">
        <w:rPr>
          <w:rFonts w:cs="Calibri"/>
          <w:rtl/>
        </w:rPr>
        <w:t>...قبل الإفطار.</w:t>
      </w:r>
    </w:p>
    <w:p w14:paraId="4FB492B8" w14:textId="77777777" w:rsidR="00C93738" w:rsidRPr="00C93738" w:rsidRDefault="00C93738" w:rsidP="00C93738">
      <w:pPr>
        <w:bidi/>
        <w:spacing w:after="0" w:line="240" w:lineRule="auto"/>
        <w:rPr>
          <w:rFonts w:cs="Calibri"/>
        </w:rPr>
      </w:pPr>
    </w:p>
    <w:p w14:paraId="5D6D6F57" w14:textId="77777777" w:rsidR="00C93738" w:rsidRPr="00C93738" w:rsidRDefault="00C93738" w:rsidP="00C93738">
      <w:pPr>
        <w:bidi/>
        <w:spacing w:after="0" w:line="240" w:lineRule="auto"/>
        <w:rPr>
          <w:rFonts w:cs="Calibri"/>
        </w:rPr>
      </w:pPr>
      <w:r w:rsidRPr="00C93738">
        <w:rPr>
          <w:rFonts w:cs="Calibri"/>
          <w:rtl/>
        </w:rPr>
        <w:t>ملاحظات:</w:t>
      </w:r>
    </w:p>
    <w:p w14:paraId="4A5535EB" w14:textId="77777777" w:rsidR="00C93738" w:rsidRPr="00C93738" w:rsidRDefault="00C93738" w:rsidP="00C93738">
      <w:pPr>
        <w:bidi/>
        <w:spacing w:after="0" w:line="240" w:lineRule="auto"/>
        <w:rPr>
          <w:rFonts w:cs="Calibri"/>
        </w:rPr>
      </w:pPr>
      <w:r w:rsidRPr="00C93738">
        <w:rPr>
          <w:rFonts w:cs="Calibri"/>
          <w:rtl/>
        </w:rPr>
        <w:t>- في بعض التواريخ، قد يتم استبدال زيارة "متحف الزلزال" بزيارة "متحف الساكي" أو الصعود إلى "برج كوبي".</w:t>
      </w:r>
    </w:p>
    <w:p w14:paraId="420265FE" w14:textId="77777777" w:rsidR="00C93738" w:rsidRPr="00C93738" w:rsidRDefault="00C93738" w:rsidP="00C93738">
      <w:pPr>
        <w:bidi/>
        <w:spacing w:after="0" w:line="240" w:lineRule="auto"/>
        <w:rPr>
          <w:rFonts w:cs="Calibri"/>
        </w:rPr>
      </w:pPr>
      <w:r w:rsidRPr="00C93738">
        <w:rPr>
          <w:rFonts w:cs="Calibri"/>
          <w:rtl/>
        </w:rPr>
        <w:t>- تُعد الإقامة في الدير تجربة قيّمة للغاية؛ فالغرف بسيطة ومصممة على الطراز الياباني التقليدي مع حصائر "التاتامي"، ولا تحتوي على حمامات خاصة (الحمامات مشتركة).</w:t>
      </w:r>
    </w:p>
    <w:p w14:paraId="710F9125" w14:textId="77777777" w:rsidR="00C93738" w:rsidRPr="00C93738" w:rsidRDefault="00C93738" w:rsidP="00C93738">
      <w:pPr>
        <w:bidi/>
        <w:spacing w:after="0" w:line="240" w:lineRule="auto"/>
        <w:rPr>
          <w:rFonts w:cs="Calibri"/>
        </w:rPr>
      </w:pPr>
      <w:r w:rsidRPr="00C93738">
        <w:rPr>
          <w:rFonts w:cs="Calibri"/>
          <w:rtl/>
        </w:rPr>
        <w:lastRenderedPageBreak/>
        <w:t>- لا يمكننا ضمان إتاحة ممارسة التأمل خلال فترات ذروة الموسم السياحي. ونظراً لمحدودية أماكن الإقامة في معابد جبل "كويا"، قد نضطر في بعض الحالات إلى توفير الإقامة للمجموعات في فنادق قريبة (مع تضمين وجبتين يومياً).</w:t>
      </w:r>
    </w:p>
    <w:p w14:paraId="7D402A67" w14:textId="77777777" w:rsidR="00C93738" w:rsidRPr="00C93738" w:rsidRDefault="00C93738" w:rsidP="00C93738">
      <w:pPr>
        <w:bidi/>
        <w:spacing w:after="0" w:line="240" w:lineRule="auto"/>
        <w:rPr>
          <w:rFonts w:cs="Calibri"/>
        </w:rPr>
      </w:pPr>
    </w:p>
    <w:p w14:paraId="21A7BC43" w14:textId="77777777" w:rsidR="00C93738" w:rsidRPr="00C93738" w:rsidRDefault="00C93738" w:rsidP="00C93738">
      <w:pPr>
        <w:bidi/>
        <w:spacing w:after="0" w:line="240" w:lineRule="auto"/>
        <w:rPr>
          <w:rFonts w:cs="Calibri"/>
        </w:rPr>
      </w:pPr>
    </w:p>
    <w:p w14:paraId="3AEE2025" w14:textId="77777777" w:rsidR="00C93738" w:rsidRPr="00C93738" w:rsidRDefault="00C93738" w:rsidP="00C93738">
      <w:pPr>
        <w:bidi/>
        <w:spacing w:after="0" w:line="240" w:lineRule="auto"/>
        <w:rPr>
          <w:rFonts w:cs="Calibri"/>
          <w:b/>
          <w:bCs/>
          <w:color w:val="002060"/>
        </w:rPr>
      </w:pPr>
      <w:r w:rsidRPr="00C93738">
        <w:rPr>
          <w:rFonts w:cs="Calibri"/>
          <w:b/>
          <w:bCs/>
          <w:color w:val="002060"/>
          <w:rtl/>
        </w:rPr>
        <w:t>07 الأحد: جبل "كويا" - كيوتو.</w:t>
      </w:r>
    </w:p>
    <w:p w14:paraId="5C54020F" w14:textId="77777777" w:rsidR="00C93738" w:rsidRPr="00C93738" w:rsidRDefault="00C93738" w:rsidP="00C93738">
      <w:pPr>
        <w:bidi/>
        <w:spacing w:after="0" w:line="240" w:lineRule="auto"/>
        <w:rPr>
          <w:rFonts w:cs="Calibri"/>
        </w:rPr>
      </w:pPr>
      <w:r w:rsidRPr="00C93738">
        <w:rPr>
          <w:rFonts w:cs="Calibri"/>
          <w:rtl/>
        </w:rPr>
        <w:t>نبدأ يومنا بتناول إفطار ياباني تقليدي في المعبد، ثم ننطلق في الصباح الباكر متوجهين إلى مدينة "كيوتو"، التي كانت عاصمة لليابان في الفترة من عام 794 إلى 1868 ومقراً للبلاط الإمبراطوري. وبفضل نجاتها من القصف خلال الحرب العالمية الثانية، حافظت "كيوتو" على تراثها الفني والثقافي الاستثنائي. كما تشتهر المدينة بكونها المكان الذي وُقِّعت فيه "اتفاقية كيوتو" بشأن انبعاثات الغازات الدفيئة عام 1997.</w:t>
      </w:r>
    </w:p>
    <w:p w14:paraId="1DDFD264" w14:textId="77777777" w:rsidR="00C93738" w:rsidRPr="00C93738" w:rsidRDefault="00C93738" w:rsidP="00C93738">
      <w:pPr>
        <w:bidi/>
        <w:spacing w:after="0" w:line="240" w:lineRule="auto"/>
        <w:rPr>
          <w:rFonts w:cs="Calibri"/>
        </w:rPr>
      </w:pPr>
    </w:p>
    <w:p w14:paraId="2E97111C" w14:textId="77777777" w:rsidR="00C93738" w:rsidRPr="00C93738" w:rsidRDefault="00C93738" w:rsidP="00C93738">
      <w:pPr>
        <w:bidi/>
        <w:spacing w:after="0" w:line="240" w:lineRule="auto"/>
        <w:rPr>
          <w:rFonts w:cs="Calibri"/>
        </w:rPr>
      </w:pPr>
      <w:r w:rsidRPr="00C93738">
        <w:rPr>
          <w:rFonts w:cs="Calibri"/>
          <w:rtl/>
        </w:rPr>
        <w:t>ستشمل زيارتنا بعضاً من أبرز معالم المدينة؛ حيث سنستمتع بمشاهدة ضريح "فوشيمي إيناري" الشنتوي المهيب، ونستكشف القصر الإمبراطوري التاريخي، وننبهر بمعبد "كينكاكو-جي" -المعروف أيضاً باسم "الجناح الذهبي"- بحدائقه الخلابة.</w:t>
      </w:r>
    </w:p>
    <w:p w14:paraId="74781D49" w14:textId="77777777" w:rsidR="00C93738" w:rsidRPr="00C93738" w:rsidRDefault="00C93738" w:rsidP="00C93738">
      <w:pPr>
        <w:bidi/>
        <w:spacing w:after="0" w:line="240" w:lineRule="auto"/>
        <w:rPr>
          <w:rFonts w:cs="Calibri"/>
        </w:rPr>
      </w:pPr>
    </w:p>
    <w:p w14:paraId="3F08699D" w14:textId="77777777" w:rsidR="00C93738" w:rsidRPr="00C93738" w:rsidRDefault="00C93738" w:rsidP="00C93738">
      <w:pPr>
        <w:bidi/>
        <w:spacing w:after="0" w:line="240" w:lineRule="auto"/>
        <w:rPr>
          <w:rFonts w:cs="Calibri"/>
        </w:rPr>
      </w:pPr>
      <w:r w:rsidRPr="00C93738">
        <w:rPr>
          <w:rFonts w:cs="Calibri"/>
          <w:rtl/>
        </w:rPr>
        <w:t>سيكون لديكم وقت حر للاستكشاف قبل زيارة حي "جيون"، وهو حي تقليدي نابض بالحياة يشتهر بثقافة "الغيشا". وهناك، ستحظون بوقت إضافي حر للاستمتاع بأجواء هذا المكان الفريد.</w:t>
      </w:r>
    </w:p>
    <w:p w14:paraId="40C87BAF" w14:textId="77777777" w:rsidR="00C93738" w:rsidRPr="00C93738" w:rsidRDefault="00C93738" w:rsidP="00C93738">
      <w:pPr>
        <w:bidi/>
        <w:spacing w:after="0" w:line="240" w:lineRule="auto"/>
        <w:rPr>
          <w:rFonts w:cs="Calibri"/>
        </w:rPr>
      </w:pPr>
    </w:p>
    <w:p w14:paraId="663DC5A2" w14:textId="77777777" w:rsidR="00C93738" w:rsidRPr="00C93738" w:rsidRDefault="00C93738" w:rsidP="00C93738">
      <w:pPr>
        <w:bidi/>
        <w:spacing w:after="0" w:line="240" w:lineRule="auto"/>
        <w:rPr>
          <w:rFonts w:cs="Calibri"/>
        </w:rPr>
      </w:pPr>
      <w:r w:rsidRPr="00C93738">
        <w:rPr>
          <w:rFonts w:cs="Calibri"/>
          <w:rtl/>
        </w:rPr>
        <w:t>ملاحظة: إذا كنتم قد زرتم "كيوتو" بالفعل كجزء من رحلتكم، فسيقدم لكم مرشدنا السياحي نصائح وتوصيات لاستكشاف أجزاء أخرى من المدينة بأنفسكم.</w:t>
      </w:r>
    </w:p>
    <w:p w14:paraId="6AD3C89E" w14:textId="77777777" w:rsidR="00C93738" w:rsidRPr="00C93738" w:rsidRDefault="00C93738" w:rsidP="00C93738">
      <w:pPr>
        <w:bidi/>
        <w:spacing w:after="0" w:line="240" w:lineRule="auto"/>
        <w:rPr>
          <w:rFonts w:cs="Calibri"/>
        </w:rPr>
      </w:pPr>
    </w:p>
    <w:p w14:paraId="59C43D66" w14:textId="77777777" w:rsidR="00C93738" w:rsidRPr="00C93738" w:rsidRDefault="00C93738" w:rsidP="00C93738">
      <w:pPr>
        <w:bidi/>
        <w:spacing w:after="0" w:line="240" w:lineRule="auto"/>
        <w:rPr>
          <w:rFonts w:cs="Calibri"/>
        </w:rPr>
      </w:pPr>
    </w:p>
    <w:p w14:paraId="58745063" w14:textId="77777777" w:rsidR="00C93738" w:rsidRPr="00C93738" w:rsidRDefault="00C93738" w:rsidP="00C93738">
      <w:pPr>
        <w:bidi/>
        <w:spacing w:after="0" w:line="240" w:lineRule="auto"/>
        <w:rPr>
          <w:rFonts w:cs="Calibri"/>
          <w:b/>
          <w:bCs/>
          <w:color w:val="0070C0"/>
        </w:rPr>
      </w:pPr>
      <w:r w:rsidRPr="00C93738">
        <w:rPr>
          <w:rFonts w:cs="Calibri"/>
          <w:b/>
          <w:bCs/>
          <w:color w:val="002060"/>
          <w:rtl/>
        </w:rPr>
        <w:t>08 الاثنين: كيوتو - "إيهي-جي" - متحف "كاتسوياما" للديناصورات - "كاتسوياما" - "كانازاوا".</w:t>
      </w:r>
    </w:p>
    <w:p w14:paraId="013CDA1C" w14:textId="77777777" w:rsidR="00C93738" w:rsidRPr="00C93738" w:rsidRDefault="00C93738" w:rsidP="00C93738">
      <w:pPr>
        <w:bidi/>
        <w:spacing w:after="0" w:line="240" w:lineRule="auto"/>
        <w:rPr>
          <w:rFonts w:cs="Calibri"/>
        </w:rPr>
      </w:pPr>
      <w:r w:rsidRPr="00C93738">
        <w:rPr>
          <w:rFonts w:cs="Calibri"/>
          <w:rtl/>
        </w:rPr>
        <w:t>نبدأ يومنا بتناول الإفطار، ثم ننطلق في رحلة تمر بمحاذاة واحدة من أكبر البحيرات في اليابان. ستكون محطتنا الأولى عند ضريح "شيراهيجي جينرا" الصغير الواقع على ضفاف البحيرة. بعد ذلك، سنتوجه إلى "إيهي-جي" (</w:t>
      </w:r>
      <w:proofErr w:type="spellStart"/>
      <w:r w:rsidRPr="00C93738">
        <w:rPr>
          <w:rFonts w:cs="Calibri"/>
        </w:rPr>
        <w:t>Eihei</w:t>
      </w:r>
      <w:proofErr w:type="spellEnd"/>
      <w:r w:rsidRPr="00C93738">
        <w:rPr>
          <w:rFonts w:cs="Calibri"/>
        </w:rPr>
        <w:t>-ji</w:t>
      </w:r>
      <w:r w:rsidRPr="00C93738">
        <w:rPr>
          <w:rFonts w:cs="Calibri"/>
          <w:rtl/>
        </w:rPr>
        <w:t>)، وهو مجمع يضم معبداً ودِيراً تأسس عام 1244، ويُعد مركزاً رئيسياً لبوذية "الزن" في اليابان (رسوم الدخول مشمولة). وبفضل محيطه الطبيعي، وهندسته المعمارية، وحدائقه، وأجوائه الروحانية، أصبح هذا المكان مركزاً تدريبياً أساسياً للرهبان الذين يمارسون تأمل "الزازين" (</w:t>
      </w:r>
      <w:r w:rsidRPr="00C93738">
        <w:rPr>
          <w:rFonts w:cs="Calibri"/>
        </w:rPr>
        <w:t>Zazen</w:t>
      </w:r>
      <w:r w:rsidRPr="00C93738">
        <w:rPr>
          <w:rFonts w:cs="Calibri"/>
          <w:rtl/>
        </w:rPr>
        <w:t>) ويتبعون نظاماً غذائياً يومياً صارماً. ثم ننتقل إلى مدينة "كاتسوياما" (</w:t>
      </w:r>
      <w:proofErr w:type="spellStart"/>
      <w:r w:rsidRPr="00C93738">
        <w:rPr>
          <w:rFonts w:cs="Calibri"/>
        </w:rPr>
        <w:t>Katsuyama</w:t>
      </w:r>
      <w:proofErr w:type="spellEnd"/>
      <w:r w:rsidRPr="00C93738">
        <w:rPr>
          <w:rFonts w:cs="Calibri"/>
          <w:rtl/>
        </w:rPr>
        <w:t>) لزيارة ثلاثة مواقع بارزة؛ أولها متحف الديناصورات، الواقع في أكبر موقع لاكتشاف أحافير الديناصورات في اليابان، حيث ستحظى بوقت حر لتناول الغداء واستكشاف المعروضات التعليمية التي تضم أكثر من 40 هيكلاً عظمياً لديناصورات. بعد ذلك، سنزور تمثال "بوذا العظيم" في "إيتشيزن" (</w:t>
      </w:r>
      <w:r w:rsidRPr="00C93738">
        <w:rPr>
          <w:rFonts w:cs="Calibri"/>
        </w:rPr>
        <w:t>Echizen</w:t>
      </w:r>
      <w:r w:rsidRPr="00C93738">
        <w:rPr>
          <w:rFonts w:cs="Calibri"/>
          <w:rtl/>
        </w:rPr>
        <w:t>) ومعبده الضخم، بالإضافة إلى "باغودا" (برج معبد) مكونة من خمسة طوابق، يمكننا صعودها للاستمتاع بإطلالات بانورامية. سنصل إلى مدينة "كانازاوا" (</w:t>
      </w:r>
      <w:r w:rsidRPr="00C93738">
        <w:rPr>
          <w:rFonts w:cs="Calibri"/>
        </w:rPr>
        <w:t>Kanazawa</w:t>
      </w:r>
      <w:r w:rsidRPr="00C93738">
        <w:rPr>
          <w:rFonts w:cs="Calibri"/>
          <w:rtl/>
        </w:rPr>
        <w:t>) بحلول المساء.</w:t>
      </w:r>
    </w:p>
    <w:p w14:paraId="1688061E" w14:textId="77777777" w:rsidR="00C93738" w:rsidRPr="00C93738" w:rsidRDefault="00C93738" w:rsidP="00C93738">
      <w:pPr>
        <w:bidi/>
        <w:spacing w:after="0" w:line="240" w:lineRule="auto"/>
        <w:rPr>
          <w:rFonts w:cs="Calibri"/>
        </w:rPr>
      </w:pPr>
    </w:p>
    <w:p w14:paraId="7B5F6B3D" w14:textId="34CE9CA0" w:rsidR="00C93738" w:rsidRPr="00C93738" w:rsidRDefault="00C93738" w:rsidP="00C93738">
      <w:pPr>
        <w:bidi/>
        <w:spacing w:after="0" w:line="240" w:lineRule="auto"/>
        <w:rPr>
          <w:rFonts w:cs="Calibri"/>
          <w:b/>
          <w:bCs/>
          <w:color w:val="002060"/>
        </w:rPr>
      </w:pPr>
      <w:r w:rsidRPr="00C93738">
        <w:rPr>
          <w:rFonts w:cs="Calibri" w:hint="cs"/>
          <w:b/>
          <w:bCs/>
          <w:color w:val="002060"/>
          <w:rtl/>
        </w:rPr>
        <w:t xml:space="preserve">09 </w:t>
      </w:r>
      <w:r w:rsidRPr="00C93738">
        <w:rPr>
          <w:rFonts w:cs="Calibri"/>
          <w:b/>
          <w:bCs/>
          <w:color w:val="002060"/>
          <w:rtl/>
        </w:rPr>
        <w:t>الثلاثاء: كانازاوا.</w:t>
      </w:r>
    </w:p>
    <w:p w14:paraId="16A1ED4D" w14:textId="77777777" w:rsidR="00C93738" w:rsidRPr="00C93738" w:rsidRDefault="00C93738" w:rsidP="00C93738">
      <w:pPr>
        <w:bidi/>
        <w:spacing w:after="0" w:line="240" w:lineRule="auto"/>
        <w:rPr>
          <w:rFonts w:cs="Calibri"/>
        </w:rPr>
      </w:pPr>
      <w:r w:rsidRPr="00C93738">
        <w:rPr>
          <w:rFonts w:cs="Calibri"/>
          <w:rtl/>
        </w:rPr>
        <w:t>سنقضي يوماً كاملاً في "كانازاوا"، نبدؤه بجولة سياحية إرشادية في المدينة خلال الصباح. كانت هذه المدينة -التي نافست يوماً ما كلاً من كيوتو وطوكيو- قد نجت من الدمار خلال الغارات الجوية في الحرب العالمية الثانية. سنزور منطقة القلعة بجدرانها المهيبة، ونتجول في حي "ناغاماشي" (</w:t>
      </w:r>
      <w:proofErr w:type="spellStart"/>
      <w:r w:rsidRPr="00C93738">
        <w:rPr>
          <w:rFonts w:cs="Calibri"/>
        </w:rPr>
        <w:t>Nagamachi</w:t>
      </w:r>
      <w:proofErr w:type="spellEnd"/>
      <w:r w:rsidRPr="00C93738">
        <w:rPr>
          <w:rFonts w:cs="Calibri"/>
          <w:rtl/>
        </w:rPr>
        <w:t>) التاريخي، حيث عاش الساموراي وعائلاتهم قديماً. لا يزال هذا الحي يحتفظ بطابعه التاريخي من خلال منازله القديمة، وجدرانه الترابية، وبوابات المداخل الخاصة، والأزقة الضيقة، وقنوات المياه. كما تشمل الجولة زيارة حديقة "كينروكوين" (</w:t>
      </w:r>
      <w:proofErr w:type="spellStart"/>
      <w:r w:rsidRPr="00C93738">
        <w:rPr>
          <w:rFonts w:cs="Calibri"/>
        </w:rPr>
        <w:t>Kenrokuen</w:t>
      </w:r>
      <w:proofErr w:type="spellEnd"/>
      <w:r w:rsidRPr="00C93738">
        <w:rPr>
          <w:rFonts w:cs="Calibri"/>
          <w:rtl/>
        </w:rPr>
        <w:t>)، التي تُصنف كواحدة من أجمل ثلاث حدائق في اليابان. ستختتم الجولة في سوق "أوميتشو" (</w:t>
      </w:r>
      <w:proofErr w:type="spellStart"/>
      <w:r w:rsidRPr="00C93738">
        <w:rPr>
          <w:rFonts w:cs="Calibri"/>
        </w:rPr>
        <w:t>Omicho</w:t>
      </w:r>
      <w:proofErr w:type="spellEnd"/>
      <w:r w:rsidRPr="00C93738">
        <w:rPr>
          <w:rFonts w:cs="Calibri"/>
          <w:rtl/>
        </w:rPr>
        <w:t>)، وهو سوق تقليدي نابض بالحياة يزخر بخيارات متنوعة لتناول الغداء. أما فترة ما بعد الظهر فستكون حرة لتستكشف المدينة كما يحلو لك.</w:t>
      </w:r>
    </w:p>
    <w:p w14:paraId="5D194EA8" w14:textId="77777777" w:rsidR="00C93738" w:rsidRPr="00C93738" w:rsidRDefault="00C93738" w:rsidP="00C93738">
      <w:pPr>
        <w:bidi/>
        <w:spacing w:after="0" w:line="240" w:lineRule="auto"/>
        <w:rPr>
          <w:rFonts w:cs="Calibri"/>
        </w:rPr>
      </w:pPr>
    </w:p>
    <w:p w14:paraId="2EEB58E7" w14:textId="5A6F6CEF" w:rsidR="00C93738" w:rsidRPr="00C93738" w:rsidRDefault="00C93738" w:rsidP="00C93738">
      <w:pPr>
        <w:bidi/>
        <w:spacing w:after="0" w:line="240" w:lineRule="auto"/>
        <w:rPr>
          <w:rFonts w:cs="Calibri"/>
          <w:b/>
          <w:bCs/>
          <w:color w:val="0070C0"/>
        </w:rPr>
      </w:pPr>
      <w:r w:rsidRPr="00C93738">
        <w:rPr>
          <w:rFonts w:cs="Calibri" w:hint="cs"/>
          <w:b/>
          <w:bCs/>
          <w:color w:val="002060"/>
          <w:rtl/>
        </w:rPr>
        <w:t xml:space="preserve">10 </w:t>
      </w:r>
      <w:r w:rsidRPr="00C93738">
        <w:rPr>
          <w:rFonts w:cs="Calibri"/>
          <w:b/>
          <w:bCs/>
          <w:color w:val="002060"/>
          <w:rtl/>
        </w:rPr>
        <w:t>الأربعاء: كانازاوا - آينوكورا - شيراكاوا - قرية هيدا - تاكاياما</w:t>
      </w:r>
      <w:r w:rsidRPr="00C93738">
        <w:rPr>
          <w:rFonts w:cs="Calibri"/>
          <w:b/>
          <w:bCs/>
          <w:color w:val="0070C0"/>
          <w:rtl/>
        </w:rPr>
        <w:t>.</w:t>
      </w:r>
    </w:p>
    <w:p w14:paraId="15BE4F8A" w14:textId="77777777" w:rsidR="00C93738" w:rsidRDefault="00C93738" w:rsidP="00C93738">
      <w:pPr>
        <w:bidi/>
        <w:spacing w:after="0" w:line="240" w:lineRule="auto"/>
        <w:rPr>
          <w:rFonts w:cs="Calibri"/>
        </w:rPr>
      </w:pPr>
      <w:r w:rsidRPr="00C93738">
        <w:rPr>
          <w:rFonts w:cs="Calibri"/>
          <w:rtl/>
        </w:rPr>
        <w:t>سننطلق اليوم في رحلة عبر مناظر جبلية خلابة، وغابات، وقرى تقليدية، لنستكشف منطقتي "غوكاياما" (</w:t>
      </w:r>
      <w:proofErr w:type="spellStart"/>
      <w:r w:rsidRPr="00C93738">
        <w:rPr>
          <w:rFonts w:cs="Calibri"/>
        </w:rPr>
        <w:t>Gokayama</w:t>
      </w:r>
      <w:proofErr w:type="spellEnd"/>
      <w:r w:rsidRPr="00C93738">
        <w:rPr>
          <w:rFonts w:cs="Calibri"/>
          <w:rtl/>
        </w:rPr>
        <w:t>) و"شيراكاواغو" (</w:t>
      </w:r>
      <w:proofErr w:type="spellStart"/>
      <w:r w:rsidRPr="00C93738">
        <w:rPr>
          <w:rFonts w:cs="Calibri"/>
        </w:rPr>
        <w:t>Shirakawago</w:t>
      </w:r>
      <w:proofErr w:type="spellEnd"/>
      <w:r w:rsidRPr="00C93738">
        <w:rPr>
          <w:rFonts w:cs="Calibri"/>
          <w:rtl/>
        </w:rPr>
        <w:t>). وقد أُدرجت هذه القرى ضمن مواقع التراث العالمي لليونسكو؛ وتتميز منازلها التقليدية بأسقف شديدة الانحدار تُعرف بلقب "الأيدي المتضرعة" (</w:t>
      </w:r>
      <w:r w:rsidRPr="00C93738">
        <w:rPr>
          <w:rFonts w:cs="Calibri"/>
        </w:rPr>
        <w:t>praying hands</w:t>
      </w:r>
      <w:r w:rsidRPr="00C93738">
        <w:rPr>
          <w:rFonts w:cs="Calibri"/>
          <w:rtl/>
        </w:rPr>
        <w:t>) -نظراً لشبهها بأيدي الرهبان المضمومة أثناء الصلاة- وهي مصممة خصيصاً لتحمل تساقط الثلوج الكثيف خلال فصل الشتاء. سنتوقف في "أينوكورا" (</w:t>
      </w:r>
      <w:proofErr w:type="spellStart"/>
      <w:r w:rsidRPr="00C93738">
        <w:rPr>
          <w:rFonts w:cs="Calibri"/>
        </w:rPr>
        <w:t>Ainokura</w:t>
      </w:r>
      <w:proofErr w:type="spellEnd"/>
      <w:r w:rsidRPr="00C93738">
        <w:rPr>
          <w:rFonts w:cs="Calibri"/>
          <w:rtl/>
        </w:rPr>
        <w:t>)، وهي قرية صغيرة ساحرة، وفي "شيراكاوا-غو أوغيماتشي" (</w:t>
      </w:r>
      <w:r w:rsidRPr="00C93738">
        <w:rPr>
          <w:rFonts w:cs="Calibri"/>
        </w:rPr>
        <w:t xml:space="preserve">Shirakawa-go </w:t>
      </w:r>
      <w:proofErr w:type="spellStart"/>
      <w:r w:rsidRPr="00C93738">
        <w:rPr>
          <w:rFonts w:cs="Calibri"/>
        </w:rPr>
        <w:t>Ogimachi</w:t>
      </w:r>
      <w:proofErr w:type="spellEnd"/>
      <w:r w:rsidRPr="00C93738">
        <w:rPr>
          <w:rFonts w:cs="Calibri"/>
          <w:rtl/>
        </w:rPr>
        <w:t>)، وهي قرية أكبر وأكثر شهرة. سيكون هناك متسع من الوقت للتجول وتناول وجبة الغداء. بعد ذلك، سنتابع رحلتنا إلى "تاكاياما" (</w:t>
      </w:r>
      <w:r w:rsidRPr="00C93738">
        <w:rPr>
          <w:rFonts w:cs="Calibri"/>
        </w:rPr>
        <w:t>Takayama</w:t>
      </w:r>
      <w:r w:rsidRPr="00C93738">
        <w:rPr>
          <w:rFonts w:cs="Calibri"/>
          <w:rtl/>
        </w:rPr>
        <w:t>)، حيث سنزور متحف "هيدا" للقرية الشعبية (</w:t>
      </w:r>
      <w:r w:rsidRPr="00C93738">
        <w:rPr>
          <w:rFonts w:cs="Calibri"/>
        </w:rPr>
        <w:t>Hida Folk Village Museum</w:t>
      </w:r>
      <w:r w:rsidRPr="00C93738">
        <w:rPr>
          <w:rFonts w:cs="Calibri"/>
          <w:rtl/>
        </w:rPr>
        <w:t>)، الذي يقع في بيئة هادئة. يضم هذا المتحف المفتوح أكثر من 30 منزلاً تقليدياً من حقبة "إيدو" (1603-</w:t>
      </w:r>
      <w:r w:rsidRPr="00C93738">
        <w:rPr>
          <w:rFonts w:cs="Calibri"/>
          <w:rtl/>
        </w:rPr>
        <w:lastRenderedPageBreak/>
        <w:t>1868)، تم نقلها من مواقعها الأصلية لتشكيل هذا المتحف في عام 1971. وتعرض هذه المباني أدوات وأواني كانت تُستخدم في الحياة اليومية في الماضي. ثم سنحظى بوقت حر لاستكشاف البلدة القديمة، بمنازلها الخشبية ومتاجرها التقليدية.</w:t>
      </w:r>
    </w:p>
    <w:p w14:paraId="04E680AB" w14:textId="77777777" w:rsidR="00C93738" w:rsidRPr="00C93738" w:rsidRDefault="00C93738" w:rsidP="00C93738">
      <w:pPr>
        <w:bidi/>
        <w:spacing w:after="0" w:line="240" w:lineRule="auto"/>
        <w:rPr>
          <w:rFonts w:cs="Calibri"/>
        </w:rPr>
      </w:pPr>
    </w:p>
    <w:p w14:paraId="40FE2EC2" w14:textId="77777777" w:rsidR="00C93738" w:rsidRPr="00C93738" w:rsidRDefault="00C93738" w:rsidP="00C93738">
      <w:pPr>
        <w:bidi/>
        <w:spacing w:after="0" w:line="240" w:lineRule="auto"/>
        <w:rPr>
          <w:rFonts w:cs="Calibri"/>
        </w:rPr>
      </w:pPr>
    </w:p>
    <w:p w14:paraId="7254A935" w14:textId="77CF1AD9" w:rsidR="00C93738" w:rsidRPr="00C93738" w:rsidRDefault="00C93738" w:rsidP="00C93738">
      <w:pPr>
        <w:bidi/>
        <w:spacing w:after="0" w:line="240" w:lineRule="auto"/>
        <w:rPr>
          <w:rFonts w:cs="Calibri"/>
          <w:b/>
          <w:bCs/>
          <w:color w:val="002060"/>
        </w:rPr>
      </w:pPr>
      <w:r w:rsidRPr="00C93738">
        <w:rPr>
          <w:rFonts w:cs="Calibri"/>
          <w:b/>
          <w:bCs/>
          <w:color w:val="002060"/>
        </w:rPr>
        <w:t>11</w:t>
      </w:r>
      <w:r w:rsidRPr="00C93738">
        <w:rPr>
          <w:rFonts w:cs="Calibri" w:hint="cs"/>
          <w:b/>
          <w:bCs/>
          <w:color w:val="002060"/>
          <w:rtl/>
        </w:rPr>
        <w:t xml:space="preserve"> </w:t>
      </w:r>
      <w:r w:rsidRPr="00C93738">
        <w:rPr>
          <w:rFonts w:cs="Calibri"/>
          <w:b/>
          <w:bCs/>
          <w:color w:val="002060"/>
          <w:rtl/>
        </w:rPr>
        <w:t>الخميس: تاكاياما - هيدا فوروكاوا - ماتسوموتو - طوكيو.</w:t>
      </w:r>
    </w:p>
    <w:p w14:paraId="363A9747" w14:textId="0BA0D9AE" w:rsidR="00C93738" w:rsidRPr="00C93738" w:rsidRDefault="00C93738" w:rsidP="00C93738">
      <w:pPr>
        <w:bidi/>
        <w:spacing w:after="0" w:line="240" w:lineRule="auto"/>
        <w:rPr>
          <w:rFonts w:cs="Calibri"/>
        </w:rPr>
      </w:pPr>
      <w:r w:rsidRPr="00C93738">
        <w:rPr>
          <w:rFonts w:cs="Calibri"/>
          <w:rtl/>
        </w:rPr>
        <w:t>بعد تناول الإفطار، سنتوجه إلى "هيدا فوروكاوا" (</w:t>
      </w:r>
      <w:r w:rsidRPr="00C93738">
        <w:rPr>
          <w:rFonts w:cs="Calibri"/>
        </w:rPr>
        <w:t>Hida Furukawa</w:t>
      </w:r>
      <w:r w:rsidRPr="00C93738">
        <w:rPr>
          <w:rFonts w:cs="Calibri"/>
          <w:rtl/>
        </w:rPr>
        <w:t>)، حيث سنتجول في بلدتها القديمة الساحرة. وقد أدرجت اليونسكو مهرجان هذه المدينة ضمن التراث الثقافي غير المادي؛ إذ يشتهر المهرجان بطبوله الضخمة وعرباته المزينة ببراعة. ستشمل رحلتنا زيارة المتحف الذي يعرض عربات المهرجان والأزياء والطبول المستخدمة فيه. بعد ذلك، سنواصل رحلتنا عبر جبال الألب اليابانية، المعروفة بمناظرها الطبيعية التي تكسوها الثلوج معظم أيام السنة. وفور الوصول...</w:t>
      </w:r>
      <w:r w:rsidRPr="00C93738">
        <w:rPr>
          <w:rtl/>
        </w:rPr>
        <w:t xml:space="preserve"> </w:t>
      </w:r>
      <w:r w:rsidRPr="00C93738">
        <w:rPr>
          <w:rFonts w:cs="Calibri"/>
          <w:rtl/>
        </w:rPr>
        <w:t>في ماتسوموتو، سنزور قلعة المدينة المهيبة التي تعود إلى القرن السادس عشر، وتُعرف باسم "قلعة الغراب" نظراً للونها الأسود. بعد ذلك، ستحظى بوقت حر لتناول الغداء واستكشاف المدينة. وفي فترة ما بعد الظهر، سننطلق باتجاه طوكيو، لنصل إليها في نهاية اليوم.</w:t>
      </w:r>
    </w:p>
    <w:p w14:paraId="00CA5B55" w14:textId="77777777" w:rsidR="00C93738" w:rsidRPr="00C93738" w:rsidRDefault="00C93738" w:rsidP="00C93738">
      <w:pPr>
        <w:bidi/>
        <w:spacing w:after="0" w:line="240" w:lineRule="auto"/>
        <w:rPr>
          <w:rFonts w:cs="Calibri"/>
        </w:rPr>
      </w:pPr>
    </w:p>
    <w:p w14:paraId="6E1E8BDD" w14:textId="77777777" w:rsidR="00C93738" w:rsidRPr="00C93738" w:rsidRDefault="00C93738" w:rsidP="00C93738">
      <w:pPr>
        <w:bidi/>
        <w:spacing w:after="0" w:line="240" w:lineRule="auto"/>
        <w:rPr>
          <w:rFonts w:cs="Calibri"/>
          <w:b/>
          <w:bCs/>
          <w:color w:val="002060"/>
        </w:rPr>
      </w:pPr>
      <w:r w:rsidRPr="00C93738">
        <w:rPr>
          <w:rFonts w:cs="Calibri"/>
          <w:b/>
          <w:bCs/>
          <w:color w:val="002060"/>
          <w:rtl/>
        </w:rPr>
        <w:t>12 الجمعة - طوكيو.</w:t>
      </w:r>
    </w:p>
    <w:p w14:paraId="750611DB" w14:textId="24E8A223" w:rsidR="00C93738" w:rsidRPr="00322DFD" w:rsidRDefault="00C93738" w:rsidP="00C93738">
      <w:pPr>
        <w:bidi/>
        <w:spacing w:after="0" w:line="240" w:lineRule="auto"/>
        <w:rPr>
          <w:rFonts w:cstheme="minorHAnsi"/>
          <w:rtl/>
        </w:rPr>
      </w:pPr>
      <w:r w:rsidRPr="00C93738">
        <w:rPr>
          <w:rFonts w:cs="Calibri"/>
          <w:rtl/>
        </w:rPr>
        <w:t>بعد تناول وجبة الإفطار، ستصل رحلتنا إلى نهايتها، تاركةً لديك ذكريات رائعة لا تُنسى.</w:t>
      </w: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C93738">
      <w:pPr>
        <w:pStyle w:val="ListParagraph"/>
        <w:numPr>
          <w:ilvl w:val="0"/>
          <w:numId w:val="16"/>
        </w:numPr>
        <w:bidi/>
        <w:spacing w:after="0" w:line="360" w:lineRule="auto"/>
      </w:pPr>
      <w:r w:rsidRPr="00C93738">
        <w:rPr>
          <w:rFonts w:cs="Arial"/>
          <w:rtl/>
        </w:rPr>
        <w:t>المواصلات بواسطة باص سياحي</w:t>
      </w:r>
    </w:p>
    <w:p w14:paraId="14704C68" w14:textId="30D76CE3" w:rsidR="00CF7787" w:rsidRDefault="00CF7787" w:rsidP="00C93738">
      <w:pPr>
        <w:pStyle w:val="ListParagraph"/>
        <w:numPr>
          <w:ilvl w:val="0"/>
          <w:numId w:val="16"/>
        </w:numPr>
        <w:bidi/>
        <w:spacing w:after="0" w:line="360" w:lineRule="auto"/>
      </w:pPr>
      <w:r w:rsidRPr="00C93738">
        <w:rPr>
          <w:rFonts w:cs="Arial"/>
          <w:rtl/>
        </w:rPr>
        <w:t>التأمين للخدمات المذكورة بالبرنامج</w:t>
      </w:r>
    </w:p>
    <w:p w14:paraId="332FEA47" w14:textId="5933BC9B" w:rsidR="00CF7787" w:rsidRDefault="00CF7787" w:rsidP="00C93738">
      <w:pPr>
        <w:pStyle w:val="ListParagraph"/>
        <w:numPr>
          <w:ilvl w:val="0"/>
          <w:numId w:val="16"/>
        </w:numPr>
        <w:bidi/>
        <w:spacing w:after="0" w:line="360" w:lineRule="auto"/>
      </w:pPr>
      <w:r w:rsidRPr="00C93738">
        <w:rPr>
          <w:rFonts w:cs="Arial"/>
          <w:rtl/>
        </w:rPr>
        <w:t>دليل سياحي باللغة الانجليزية</w:t>
      </w:r>
    </w:p>
    <w:p w14:paraId="503B7DFC" w14:textId="39F3CE07" w:rsidR="00CF7787" w:rsidRDefault="00CF7787" w:rsidP="00C93738">
      <w:pPr>
        <w:pStyle w:val="ListParagraph"/>
        <w:numPr>
          <w:ilvl w:val="0"/>
          <w:numId w:val="16"/>
        </w:numPr>
        <w:bidi/>
        <w:spacing w:after="0" w:line="360" w:lineRule="auto"/>
      </w:pPr>
      <w:r w:rsidRPr="00C93738">
        <w:rPr>
          <w:rFonts w:cs="Arial"/>
          <w:rtl/>
        </w:rPr>
        <w:t>الإقامة في فنادق 3 أو 4 نجوم</w:t>
      </w:r>
    </w:p>
    <w:p w14:paraId="155CFE5F" w14:textId="045E8A7F" w:rsidR="00CF7787" w:rsidRDefault="00CF7787" w:rsidP="00C93738">
      <w:pPr>
        <w:pStyle w:val="ListParagraph"/>
        <w:numPr>
          <w:ilvl w:val="0"/>
          <w:numId w:val="16"/>
        </w:numPr>
        <w:bidi/>
        <w:spacing w:after="0" w:line="360" w:lineRule="auto"/>
      </w:pPr>
      <w:r w:rsidRPr="00C93738">
        <w:rPr>
          <w:rFonts w:cs="Arial"/>
          <w:rtl/>
        </w:rPr>
        <w:t>بوفيه الإفطار</w:t>
      </w:r>
    </w:p>
    <w:p w14:paraId="2D419199" w14:textId="7C131D78" w:rsidR="009252EE" w:rsidRPr="00C93738" w:rsidRDefault="00CF7787" w:rsidP="00C93738">
      <w:pPr>
        <w:pStyle w:val="ListParagraph"/>
        <w:numPr>
          <w:ilvl w:val="0"/>
          <w:numId w:val="16"/>
        </w:numPr>
        <w:bidi/>
        <w:spacing w:after="0" w:line="360" w:lineRule="auto"/>
      </w:pPr>
      <w:r w:rsidRPr="00C93738">
        <w:rPr>
          <w:rFonts w:cs="Arial"/>
          <w:rtl/>
        </w:rPr>
        <w:t>الاستقبال في المطار الرئيسي</w:t>
      </w:r>
    </w:p>
    <w:p w14:paraId="591FF1A0" w14:textId="77777777" w:rsidR="00C93738" w:rsidRDefault="00C93738" w:rsidP="00C93738">
      <w:pPr>
        <w:pStyle w:val="ListParagraph"/>
        <w:numPr>
          <w:ilvl w:val="0"/>
          <w:numId w:val="16"/>
        </w:numPr>
        <w:bidi/>
        <w:spacing w:after="0" w:line="360" w:lineRule="auto"/>
      </w:pPr>
      <w:r w:rsidRPr="00C93738">
        <w:rPr>
          <w:rFonts w:cs="Arial"/>
          <w:rtl/>
        </w:rPr>
        <w:t>جولة في المدينة: طوكيو، كيوتو، كانازاوا</w:t>
      </w:r>
    </w:p>
    <w:p w14:paraId="3985684F" w14:textId="77777777" w:rsidR="00C93738" w:rsidRDefault="00C93738" w:rsidP="00C93738">
      <w:pPr>
        <w:pStyle w:val="ListParagraph"/>
        <w:numPr>
          <w:ilvl w:val="0"/>
          <w:numId w:val="16"/>
        </w:numPr>
        <w:bidi/>
        <w:spacing w:after="0" w:line="360" w:lineRule="auto"/>
      </w:pPr>
      <w:r w:rsidRPr="00C93738">
        <w:rPr>
          <w:rFonts w:cs="Arial"/>
          <w:rtl/>
        </w:rPr>
        <w:t>الانتقالات المسائية: شينجوكو في طوكيو، حي جيون التقليدي</w:t>
      </w:r>
    </w:p>
    <w:p w14:paraId="4DFF68BA" w14:textId="77777777" w:rsidR="00C93738" w:rsidRDefault="00C93738" w:rsidP="00C93738">
      <w:pPr>
        <w:pStyle w:val="ListParagraph"/>
        <w:numPr>
          <w:ilvl w:val="0"/>
          <w:numId w:val="16"/>
        </w:numPr>
        <w:bidi/>
        <w:spacing w:after="0" w:line="360" w:lineRule="auto"/>
      </w:pPr>
      <w:r w:rsidRPr="00C93738">
        <w:rPr>
          <w:rFonts w:cs="Arial"/>
          <w:rtl/>
        </w:rPr>
        <w:t>تذكرة الدخول: المترو، ومعبد زوجوجي، ومعبد ميجي، وطوكيو سكاي تري (حتى سطح تيمبو) في طوكيو، ومتحف السلام في هيروشيما، ودوغو أونسن، ومعبد إيشيتيجي في ماتسوياما، وكونبيرا-سان، وحديقة ريتسورين في تاكاماتسو، وفرقة ناروتو، والمتحف التذكاري لزلزال كوبي، وضريح أوكونو، ومعبد كونغوبوجي، وتأمل أجيكان أو زازين في جبل كويا، وضريح فوشيمي إيناري. القصر الإمبراطوري، معبد كينكاكو-جي في كيوتو، ضريح شيراهيجي جينرا ودير معبد إيهي-جي، متحف الديناصورات، بوذا العظيم ومعبد إيتشيزين في كاتسوياما، حديقة كينروكوين، قرية صغيرة في آينوكورا، قرية شيراكاوا-غو أوغيماتشي، متحف قرية هيدا الشعبية، متحف في هيدا قلعة فوروكاوا في ماتسوموتو</w:t>
      </w:r>
    </w:p>
    <w:p w14:paraId="5A619317" w14:textId="77777777" w:rsidR="00C93738" w:rsidRDefault="00C93738" w:rsidP="00C93738">
      <w:pPr>
        <w:pStyle w:val="ListParagraph"/>
        <w:numPr>
          <w:ilvl w:val="0"/>
          <w:numId w:val="16"/>
        </w:numPr>
        <w:bidi/>
        <w:spacing w:after="0" w:line="360" w:lineRule="auto"/>
      </w:pPr>
      <w:r w:rsidRPr="00C93738">
        <w:rPr>
          <w:rFonts w:cs="Arial"/>
          <w:rtl/>
        </w:rPr>
        <w:t>العبارة: هيروشيما - مياهيما، هيروشيما/ماتسوياما</w:t>
      </w:r>
    </w:p>
    <w:p w14:paraId="6C54CC4B" w14:textId="77777777" w:rsidR="00C93738" w:rsidRDefault="00C93738" w:rsidP="00C93738">
      <w:pPr>
        <w:pStyle w:val="ListParagraph"/>
        <w:numPr>
          <w:ilvl w:val="0"/>
          <w:numId w:val="16"/>
        </w:numPr>
        <w:bidi/>
        <w:spacing w:after="0" w:line="360" w:lineRule="auto"/>
      </w:pPr>
      <w:r w:rsidRPr="00C93738">
        <w:rPr>
          <w:rFonts w:cs="Arial"/>
          <w:rtl/>
        </w:rPr>
        <w:t>القطار الجبلي المائل: قلعة ماتسوياما</w:t>
      </w:r>
    </w:p>
    <w:p w14:paraId="0C2E4B84" w14:textId="77777777" w:rsidR="00C93738" w:rsidRDefault="00C93738" w:rsidP="00C93738">
      <w:pPr>
        <w:pStyle w:val="ListParagraph"/>
        <w:numPr>
          <w:ilvl w:val="0"/>
          <w:numId w:val="16"/>
        </w:numPr>
        <w:bidi/>
        <w:spacing w:after="0" w:line="360" w:lineRule="auto"/>
      </w:pPr>
      <w:r w:rsidRPr="00C93738">
        <w:rPr>
          <w:rFonts w:cs="Arial"/>
          <w:rtl/>
        </w:rPr>
        <w:t>القطار فائق السرعة: طوكيو - هيروشيما</w:t>
      </w:r>
    </w:p>
    <w:p w14:paraId="6713BA94" w14:textId="77777777" w:rsidR="00C93738" w:rsidRDefault="00C93738" w:rsidP="00C93738">
      <w:pPr>
        <w:pStyle w:val="ListParagraph"/>
        <w:numPr>
          <w:ilvl w:val="0"/>
          <w:numId w:val="16"/>
        </w:numPr>
        <w:bidi/>
        <w:spacing w:after="0" w:line="360" w:lineRule="auto"/>
      </w:pPr>
      <w:r w:rsidRPr="00C93738">
        <w:rPr>
          <w:rFonts w:cs="Arial"/>
          <w:rtl/>
        </w:rPr>
        <w:t>وجبتي غداء متضمنتين في: ماتسوياما، تاكاماتسو</w:t>
      </w:r>
    </w:p>
    <w:p w14:paraId="6104631C" w14:textId="7AE99F5F" w:rsidR="00C93738" w:rsidRPr="00CF7787" w:rsidRDefault="00C93738" w:rsidP="00C93738">
      <w:pPr>
        <w:pStyle w:val="ListParagraph"/>
        <w:numPr>
          <w:ilvl w:val="0"/>
          <w:numId w:val="16"/>
        </w:numPr>
        <w:bidi/>
        <w:spacing w:after="0" w:line="360" w:lineRule="auto"/>
        <w:rPr>
          <w:rtl/>
        </w:rPr>
      </w:pPr>
      <w:r w:rsidRPr="00C93738">
        <w:rPr>
          <w:rFonts w:cs="Arial"/>
          <w:rtl/>
        </w:rPr>
        <w:t>3 وجبات عشاء متضمنة في: طوكيو، هيروشيما، جبل كويا</w:t>
      </w:r>
    </w:p>
    <w:p w14:paraId="11FDC0B1" w14:textId="5A23348A" w:rsidR="00C93738" w:rsidRPr="00C93738" w:rsidRDefault="00397926" w:rsidP="00C93738">
      <w:pPr>
        <w:bidi/>
        <w:spacing w:after="0" w:line="240" w:lineRule="auto"/>
        <w:jc w:val="center"/>
        <w:rPr>
          <w:rFonts w:ascii="Tahoma" w:eastAsia="Quattrocento Sans" w:hAnsi="Tahoma" w:cs="Tahoma"/>
          <w:bCs/>
          <w:color w:val="991764"/>
          <w:sz w:val="20"/>
          <w:szCs w:val="20"/>
          <w:rtl/>
        </w:rPr>
      </w:pPr>
      <w:r>
        <w:rPr>
          <w:rFonts w:ascii="Tahoma" w:eastAsia="Quattrocento Sans" w:hAnsi="Tahoma" w:cs="Tahoma" w:hint="cs"/>
          <w:bCs/>
          <w:color w:val="991764"/>
          <w:sz w:val="20"/>
          <w:szCs w:val="20"/>
          <w:rtl/>
        </w:rPr>
        <w:t xml:space="preserve"> </w:t>
      </w:r>
    </w:p>
    <w:sectPr w:rsidR="00C93738" w:rsidRPr="00C9373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221E4E" w14:textId="77777777" w:rsidR="001533D7" w:rsidRDefault="001533D7" w:rsidP="001A37AE">
      <w:pPr>
        <w:spacing w:after="0" w:line="240" w:lineRule="auto"/>
      </w:pPr>
      <w:r>
        <w:separator/>
      </w:r>
    </w:p>
  </w:endnote>
  <w:endnote w:type="continuationSeparator" w:id="0">
    <w:p w14:paraId="509CD22E" w14:textId="77777777" w:rsidR="001533D7" w:rsidRDefault="001533D7"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79ABFA" w14:textId="77777777" w:rsidR="001533D7" w:rsidRDefault="001533D7" w:rsidP="001A37AE">
      <w:pPr>
        <w:spacing w:after="0" w:line="240" w:lineRule="auto"/>
      </w:pPr>
      <w:r>
        <w:separator/>
      </w:r>
    </w:p>
  </w:footnote>
  <w:footnote w:type="continuationSeparator" w:id="0">
    <w:p w14:paraId="58C9EBFF" w14:textId="77777777" w:rsidR="001533D7" w:rsidRDefault="001533D7"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A41749D"/>
    <w:multiLevelType w:val="hybridMultilevel"/>
    <w:tmpl w:val="D2B622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2"/>
  </w:num>
  <w:num w:numId="3" w16cid:durableId="106392905">
    <w:abstractNumId w:val="1"/>
  </w:num>
  <w:num w:numId="4" w16cid:durableId="902914931">
    <w:abstractNumId w:val="13"/>
  </w:num>
  <w:num w:numId="5" w16cid:durableId="1578974832">
    <w:abstractNumId w:val="10"/>
  </w:num>
  <w:num w:numId="6" w16cid:durableId="1609462405">
    <w:abstractNumId w:val="0"/>
  </w:num>
  <w:num w:numId="7" w16cid:durableId="293415416">
    <w:abstractNumId w:val="9"/>
  </w:num>
  <w:num w:numId="8" w16cid:durableId="199635542">
    <w:abstractNumId w:val="5"/>
  </w:num>
  <w:num w:numId="9" w16cid:durableId="538126721">
    <w:abstractNumId w:val="4"/>
  </w:num>
  <w:num w:numId="10" w16cid:durableId="1998142691">
    <w:abstractNumId w:val="8"/>
  </w:num>
  <w:num w:numId="11" w16cid:durableId="1272207722">
    <w:abstractNumId w:val="7"/>
  </w:num>
  <w:num w:numId="12" w16cid:durableId="929659708">
    <w:abstractNumId w:val="15"/>
  </w:num>
  <w:num w:numId="13" w16cid:durableId="1728525999">
    <w:abstractNumId w:val="6"/>
  </w:num>
  <w:num w:numId="14" w16cid:durableId="1419983562">
    <w:abstractNumId w:val="2"/>
  </w:num>
  <w:num w:numId="15" w16cid:durableId="168639550">
    <w:abstractNumId w:val="11"/>
  </w:num>
  <w:num w:numId="16" w16cid:durableId="1439134503">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533D7"/>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2468F"/>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34F2"/>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93738"/>
    <w:rsid w:val="00CC59BF"/>
    <w:rsid w:val="00CF5E42"/>
    <w:rsid w:val="00CF7787"/>
    <w:rsid w:val="00D005EE"/>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461911">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742416164">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51677781">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21487131">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7578&amp;em_search=y&amp;head=s&amp;em_search=y&amp;temp=2027" TargetMode="External"/><Relationship Id="rId3" Type="http://schemas.openxmlformats.org/officeDocument/2006/relationships/settings" Target="settings.xml"/><Relationship Id="rId7" Type="http://schemas.openxmlformats.org/officeDocument/2006/relationships/hyperlink" Target="https://www.europamundo.com/eng/tour_menu.aspx?rutaid=7578&amp;temp=202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1721</Words>
  <Characters>9813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2026-10-28T07:06:00Z</dcterms:created>
  <dcterms:modified xsi:type="dcterms:W3CDTF">2026-10-28T07:06:00Z</dcterms:modified>
</cp:coreProperties>
</file>