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16C3FCC8" w:rsidR="00CF7787" w:rsidRPr="00196D00" w:rsidRDefault="00196D00" w:rsidP="00461C11">
      <w:pPr>
        <w:bidi/>
        <w:spacing w:after="0" w:line="240" w:lineRule="auto"/>
        <w:ind w:left="2880"/>
        <w:rPr>
          <w:rFonts w:cs="Calibri"/>
          <w:b/>
          <w:bCs/>
          <w:sz w:val="32"/>
          <w:szCs w:val="32"/>
        </w:rPr>
      </w:pPr>
      <w:r w:rsidRPr="00196D00">
        <w:rPr>
          <w:rFonts w:cs="Calibri"/>
          <w:b/>
          <w:bCs/>
          <w:sz w:val="32"/>
          <w:szCs w:val="32"/>
          <w:rtl/>
        </w:rPr>
        <w:t>إسبانيا الكلاسيكية مع باريس</w:t>
      </w:r>
    </w:p>
    <w:p w14:paraId="1C521ACE" w14:textId="77777777" w:rsidR="00196D00" w:rsidRPr="00196D00" w:rsidRDefault="00000000" w:rsidP="00461C11">
      <w:pPr>
        <w:spacing w:after="0" w:line="240" w:lineRule="auto"/>
        <w:ind w:left="2880"/>
        <w:rPr>
          <w:rFonts w:cstheme="minorHAnsi"/>
          <w:b/>
          <w:bCs/>
          <w:sz w:val="32"/>
          <w:szCs w:val="32"/>
        </w:rPr>
      </w:pPr>
      <w:hyperlink r:id="rId7" w:history="1">
        <w:r w:rsidR="00196D00" w:rsidRPr="00196D00">
          <w:rPr>
            <w:rFonts w:cs="Calibri"/>
            <w:b/>
            <w:bCs/>
            <w:sz w:val="32"/>
            <w:szCs w:val="32"/>
          </w:rPr>
          <w:t>Classical Spain with Paris </w:t>
        </w:r>
      </w:hyperlink>
    </w:p>
    <w:p w14:paraId="766A7CE7" w14:textId="569DA26E" w:rsidR="00196D00" w:rsidRPr="00196D00" w:rsidRDefault="00196D00" w:rsidP="00196D00">
      <w:pPr>
        <w:spacing w:after="0" w:line="240" w:lineRule="auto"/>
        <w:ind w:left="4320"/>
        <w:rPr>
          <w:rFonts w:cstheme="minorHAnsi"/>
          <w:b/>
          <w:bCs/>
          <w:sz w:val="32"/>
          <w:szCs w:val="32"/>
        </w:rPr>
      </w:pPr>
      <w:r w:rsidRPr="00196D00">
        <w:rPr>
          <w:rFonts w:cstheme="minorHAnsi"/>
          <w:b/>
          <w:bCs/>
          <w:sz w:val="32"/>
          <w:szCs w:val="32"/>
        </w:rPr>
        <w:t>ID :2601986</w:t>
      </w:r>
    </w:p>
    <w:p w14:paraId="0043059B" w14:textId="77777777" w:rsidR="00196D00" w:rsidRPr="00196D00" w:rsidRDefault="00196D00" w:rsidP="00196D00">
      <w:pPr>
        <w:spacing w:after="0" w:line="240" w:lineRule="auto"/>
        <w:ind w:left="4320"/>
        <w:rPr>
          <w:rFonts w:cstheme="minorHAnsi"/>
          <w:b/>
          <w:bCs/>
        </w:rPr>
      </w:pPr>
    </w:p>
    <w:p w14:paraId="62B9D106" w14:textId="14B15803" w:rsidR="00196D00" w:rsidRDefault="00000000" w:rsidP="00196D00">
      <w:pPr>
        <w:bidi/>
        <w:spacing w:after="0" w:line="240" w:lineRule="auto"/>
        <w:jc w:val="right"/>
        <w:rPr>
          <w:rFonts w:cstheme="minorHAnsi"/>
          <w:sz w:val="24"/>
          <w:szCs w:val="24"/>
        </w:rPr>
      </w:pPr>
      <w:hyperlink r:id="rId8" w:history="1">
        <w:r w:rsidR="00196D00" w:rsidRPr="00196D00">
          <w:rPr>
            <w:rStyle w:val="Hyperlink"/>
            <w:rFonts w:cstheme="minorHAnsi"/>
            <w:sz w:val="24"/>
            <w:szCs w:val="24"/>
          </w:rPr>
          <w:t>https://www.europamundo.com/eng/tour_menu.aspx?rutaid=1986&amp;head=s&amp;em_search=y&amp;temp=2026</w:t>
        </w:r>
      </w:hyperlink>
    </w:p>
    <w:p w14:paraId="405052BB" w14:textId="77777777" w:rsidR="00196D00" w:rsidRDefault="00196D00" w:rsidP="00196D00">
      <w:pPr>
        <w:bidi/>
        <w:spacing w:after="0" w:line="240" w:lineRule="auto"/>
        <w:jc w:val="right"/>
        <w:rPr>
          <w:rFonts w:cstheme="minorHAnsi"/>
          <w:sz w:val="24"/>
          <w:szCs w:val="24"/>
        </w:rPr>
      </w:pPr>
    </w:p>
    <w:p w14:paraId="2D42DCBD" w14:textId="77777777" w:rsidR="00196D00" w:rsidRPr="00196D00" w:rsidRDefault="00196D00" w:rsidP="00196D00">
      <w:pPr>
        <w:bidi/>
        <w:spacing w:after="0" w:line="240" w:lineRule="auto"/>
        <w:jc w:val="right"/>
        <w:rPr>
          <w:rFonts w:cstheme="minorHAnsi"/>
          <w:sz w:val="24"/>
          <w:szCs w:val="24"/>
        </w:rPr>
      </w:pPr>
    </w:p>
    <w:p w14:paraId="7B9F2D4E" w14:textId="77777777" w:rsidR="00196D00" w:rsidRPr="00196D00" w:rsidRDefault="00196D00" w:rsidP="00196D00">
      <w:pPr>
        <w:bidi/>
        <w:spacing w:after="0" w:line="240" w:lineRule="auto"/>
        <w:rPr>
          <w:rFonts w:cstheme="minorHAnsi"/>
          <w:b/>
          <w:bCs/>
          <w:color w:val="002060"/>
          <w:sz w:val="24"/>
          <w:szCs w:val="24"/>
        </w:rPr>
      </w:pPr>
      <w:r w:rsidRPr="00196D00">
        <w:rPr>
          <w:rFonts w:cs="Calibri"/>
          <w:b/>
          <w:bCs/>
          <w:color w:val="002060"/>
          <w:sz w:val="24"/>
          <w:szCs w:val="24"/>
          <w:rtl/>
        </w:rPr>
        <w:t>01 السبت. مدريد.</w:t>
      </w:r>
    </w:p>
    <w:p w14:paraId="2499FAE4"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مرحباً بكم في مدريد! عند الوصول إلى المطار، سنقوم بنقلكم إلى الفندق. سيكون لديكم بعض الوقت الحر قبل بدء الجولة؛ يرجى الاطلاع على اللوحات الإرشادية في منطقة الاستقبال لمعرفة تفاصيل لقاء الترحيب مع مرشدكم السياحي وبقية المسافرين.</w:t>
      </w:r>
    </w:p>
    <w:p w14:paraId="423ACE20" w14:textId="77777777" w:rsidR="00196D00" w:rsidRDefault="00196D00" w:rsidP="00196D00">
      <w:pPr>
        <w:bidi/>
        <w:spacing w:after="0" w:line="240" w:lineRule="auto"/>
        <w:rPr>
          <w:rFonts w:cs="Calibri"/>
          <w:sz w:val="24"/>
          <w:szCs w:val="24"/>
        </w:rPr>
      </w:pPr>
      <w:r w:rsidRPr="00196D00">
        <w:rPr>
          <w:rFonts w:cs="Calibri"/>
          <w:sz w:val="24"/>
          <w:szCs w:val="24"/>
          <w:rtl/>
        </w:rPr>
        <w:t>في المساء، سنوفر خدمة النقل إلى "بلازا مايور" (</w:t>
      </w:r>
      <w:r w:rsidRPr="00196D00">
        <w:rPr>
          <w:rFonts w:cstheme="minorHAnsi"/>
          <w:sz w:val="24"/>
          <w:szCs w:val="24"/>
        </w:rPr>
        <w:t>Plaza Mayor</w:t>
      </w:r>
      <w:r w:rsidRPr="00196D00">
        <w:rPr>
          <w:rFonts w:cs="Calibri"/>
          <w:sz w:val="24"/>
          <w:szCs w:val="24"/>
          <w:rtl/>
        </w:rPr>
        <w:t>) ومنطقة "لا لاتينا" (</w:t>
      </w:r>
      <w:r w:rsidRPr="00196D00">
        <w:rPr>
          <w:rFonts w:cstheme="minorHAnsi"/>
          <w:sz w:val="24"/>
          <w:szCs w:val="24"/>
        </w:rPr>
        <w:t>La Latina</w:t>
      </w:r>
      <w:r w:rsidRPr="00196D00">
        <w:rPr>
          <w:rFonts w:cs="Calibri"/>
          <w:sz w:val="24"/>
          <w:szCs w:val="24"/>
          <w:rtl/>
        </w:rPr>
        <w:t>)، وهي أشهر أحياء مدريد للحياة الليلية ومطاعم "التاباس". يمكنكم اختيار تناول العشاء في أي مطعم تفضلونه، حيث تتوفر خيارات متنوعة تشمل المأكولات الإسبانية، والهندية، والصينية، وشرق أوسطية.</w:t>
      </w:r>
    </w:p>
    <w:p w14:paraId="7652B472" w14:textId="77777777" w:rsidR="00196D00" w:rsidRPr="00196D00" w:rsidRDefault="00196D00" w:rsidP="00196D00">
      <w:pPr>
        <w:bidi/>
        <w:spacing w:after="0" w:line="240" w:lineRule="auto"/>
        <w:rPr>
          <w:rFonts w:cstheme="minorHAnsi"/>
          <w:sz w:val="24"/>
          <w:szCs w:val="24"/>
        </w:rPr>
      </w:pPr>
    </w:p>
    <w:p w14:paraId="65027E89" w14:textId="77777777" w:rsidR="00196D00" w:rsidRPr="00196D00" w:rsidRDefault="00196D00" w:rsidP="00196D00">
      <w:pPr>
        <w:bidi/>
        <w:spacing w:after="0" w:line="240" w:lineRule="auto"/>
        <w:rPr>
          <w:rFonts w:cstheme="minorHAnsi"/>
          <w:sz w:val="24"/>
          <w:szCs w:val="24"/>
        </w:rPr>
      </w:pPr>
    </w:p>
    <w:p w14:paraId="2BBD309A"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02 الأحد. مدريد.</w:t>
      </w:r>
    </w:p>
    <w:p w14:paraId="13FE4DD4" w14:textId="77777777" w:rsidR="00196D00" w:rsidRDefault="00196D00" w:rsidP="00196D00">
      <w:pPr>
        <w:bidi/>
        <w:spacing w:after="0" w:line="240" w:lineRule="auto"/>
        <w:rPr>
          <w:rFonts w:cs="Calibri"/>
          <w:sz w:val="24"/>
          <w:szCs w:val="24"/>
        </w:rPr>
      </w:pPr>
      <w:r w:rsidRPr="00196D00">
        <w:rPr>
          <w:rFonts w:cs="Calibri"/>
          <w:sz w:val="24"/>
          <w:szCs w:val="24"/>
          <w:rtl/>
        </w:rPr>
        <w:t>تبدأ الجولة الصباحية بجولة شاملة في وسط مدريد، تشمل أبرز المعالم مثل "باسيو ديل برادو" (</w:t>
      </w:r>
      <w:r w:rsidRPr="00196D00">
        <w:rPr>
          <w:rFonts w:cstheme="minorHAnsi"/>
          <w:sz w:val="24"/>
          <w:szCs w:val="24"/>
        </w:rPr>
        <w:t>Paseo del Prado</w:t>
      </w:r>
      <w:r w:rsidRPr="00196D00">
        <w:rPr>
          <w:rFonts w:cs="Calibri"/>
          <w:sz w:val="24"/>
          <w:szCs w:val="24"/>
          <w:rtl/>
        </w:rPr>
        <w:t>)، وساحة "سيبيليس" (</w:t>
      </w:r>
      <w:proofErr w:type="spellStart"/>
      <w:r w:rsidRPr="00196D00">
        <w:rPr>
          <w:rFonts w:cstheme="minorHAnsi"/>
          <w:sz w:val="24"/>
          <w:szCs w:val="24"/>
        </w:rPr>
        <w:t>Cibeles</w:t>
      </w:r>
      <w:proofErr w:type="spellEnd"/>
      <w:r w:rsidRPr="00196D00">
        <w:rPr>
          <w:rFonts w:cs="Calibri"/>
          <w:sz w:val="24"/>
          <w:szCs w:val="24"/>
          <w:rtl/>
        </w:rPr>
        <w:t>)، وساحة "نبتونو" (</w:t>
      </w:r>
      <w:r w:rsidRPr="00196D00">
        <w:rPr>
          <w:rFonts w:cstheme="minorHAnsi"/>
          <w:sz w:val="24"/>
          <w:szCs w:val="24"/>
        </w:rPr>
        <w:t>Neptuno</w:t>
      </w:r>
      <w:r w:rsidRPr="00196D00">
        <w:rPr>
          <w:rFonts w:cs="Calibri"/>
          <w:sz w:val="24"/>
          <w:szCs w:val="24"/>
          <w:rtl/>
        </w:rPr>
        <w:t>)، و"بويرتا دي ألكالا" (</w:t>
      </w:r>
      <w:r w:rsidRPr="00196D00">
        <w:rPr>
          <w:rFonts w:cstheme="minorHAnsi"/>
          <w:sz w:val="24"/>
          <w:szCs w:val="24"/>
        </w:rPr>
        <w:t>Puerta de Alcalá</w:t>
      </w:r>
      <w:r w:rsidRPr="00196D00">
        <w:rPr>
          <w:rFonts w:cs="Calibri"/>
          <w:sz w:val="24"/>
          <w:szCs w:val="24"/>
          <w:rtl/>
        </w:rPr>
        <w:t>)، وساحة "كولون" (</w:t>
      </w:r>
      <w:r w:rsidRPr="00196D00">
        <w:rPr>
          <w:rFonts w:cstheme="minorHAnsi"/>
          <w:sz w:val="24"/>
          <w:szCs w:val="24"/>
        </w:rPr>
        <w:t>Plaza de Colón</w:t>
      </w:r>
      <w:r w:rsidRPr="00196D00">
        <w:rPr>
          <w:rFonts w:cs="Calibri"/>
          <w:sz w:val="24"/>
          <w:szCs w:val="24"/>
          <w:rtl/>
        </w:rPr>
        <w:t>)، و"بلازا مايور". بعد ذلك، سنزور حديقة "ريتيرو" (</w:t>
      </w:r>
      <w:proofErr w:type="spellStart"/>
      <w:r w:rsidRPr="00196D00">
        <w:rPr>
          <w:rFonts w:cstheme="minorHAnsi"/>
          <w:sz w:val="24"/>
          <w:szCs w:val="24"/>
        </w:rPr>
        <w:t>Retiro</w:t>
      </w:r>
      <w:proofErr w:type="spellEnd"/>
      <w:r w:rsidRPr="00196D00">
        <w:rPr>
          <w:rFonts w:cstheme="minorHAnsi"/>
          <w:sz w:val="24"/>
          <w:szCs w:val="24"/>
        </w:rPr>
        <w:t xml:space="preserve"> Park</w:t>
      </w:r>
      <w:r w:rsidRPr="00196D00">
        <w:rPr>
          <w:rFonts w:cs="Calibri"/>
          <w:sz w:val="24"/>
          <w:szCs w:val="24"/>
          <w:rtl/>
        </w:rPr>
        <w:t>) - وهي واحة جميلة في قلب المدينة - حيث سنشاهد البحيرة و"القصر البلوري" (</w:t>
      </w:r>
      <w:r w:rsidRPr="00196D00">
        <w:rPr>
          <w:rFonts w:cstheme="minorHAnsi"/>
          <w:sz w:val="24"/>
          <w:szCs w:val="24"/>
        </w:rPr>
        <w:t>Palacio de Cristal</w:t>
      </w:r>
      <w:r w:rsidRPr="00196D00">
        <w:rPr>
          <w:rFonts w:cs="Calibri"/>
          <w:sz w:val="24"/>
          <w:szCs w:val="24"/>
          <w:rtl/>
        </w:rPr>
        <w:t>). كما تتضمن الرحلة زيارة ملعب "سانتياغو برنابيو" (</w:t>
      </w:r>
      <w:r w:rsidRPr="00196D00">
        <w:rPr>
          <w:rFonts w:cstheme="minorHAnsi"/>
          <w:sz w:val="24"/>
          <w:szCs w:val="24"/>
        </w:rPr>
        <w:t>Santiago Bernabéu</w:t>
      </w:r>
      <w:r w:rsidRPr="00196D00">
        <w:rPr>
          <w:rFonts w:cs="Calibri"/>
          <w:sz w:val="24"/>
          <w:szCs w:val="24"/>
          <w:rtl/>
        </w:rPr>
        <w:t>)، معقل نادي ريال مدريد، الذي يعتبره الكثيرون أفضل نادٍ لكرة القدم في العالم. يمكنكم قضاء بقية فترة ما بعد الظهر بحرية، وفي المساء سنوفر خدمة النقل للعودة إلى الفندق.</w:t>
      </w:r>
    </w:p>
    <w:p w14:paraId="5442D91F" w14:textId="77777777" w:rsidR="00196D00" w:rsidRPr="00196D00" w:rsidRDefault="00196D00" w:rsidP="00196D00">
      <w:pPr>
        <w:bidi/>
        <w:spacing w:after="0" w:line="240" w:lineRule="auto"/>
        <w:rPr>
          <w:rFonts w:cstheme="minorHAnsi"/>
          <w:sz w:val="24"/>
          <w:szCs w:val="24"/>
        </w:rPr>
      </w:pPr>
    </w:p>
    <w:p w14:paraId="1DFC753D" w14:textId="77777777" w:rsidR="00196D00" w:rsidRPr="00196D00" w:rsidRDefault="00196D00" w:rsidP="00196D00">
      <w:pPr>
        <w:bidi/>
        <w:spacing w:after="0" w:line="240" w:lineRule="auto"/>
        <w:rPr>
          <w:rFonts w:cstheme="minorHAnsi"/>
          <w:sz w:val="24"/>
          <w:szCs w:val="24"/>
        </w:rPr>
      </w:pPr>
    </w:p>
    <w:p w14:paraId="792A79FA" w14:textId="77777777" w:rsidR="00196D00" w:rsidRPr="00196D00" w:rsidRDefault="00196D00" w:rsidP="00196D00">
      <w:pPr>
        <w:bidi/>
        <w:spacing w:after="0" w:line="240" w:lineRule="auto"/>
        <w:rPr>
          <w:rFonts w:cstheme="minorHAnsi"/>
          <w:sz w:val="24"/>
          <w:szCs w:val="24"/>
        </w:rPr>
      </w:pPr>
      <w:r w:rsidRPr="00196D00">
        <w:rPr>
          <w:rFonts w:cs="Calibri"/>
          <w:b/>
          <w:bCs/>
          <w:color w:val="002060"/>
          <w:sz w:val="24"/>
          <w:szCs w:val="24"/>
          <w:rtl/>
        </w:rPr>
        <w:t>03 الاثنين. مدريد - غرناطة</w:t>
      </w:r>
      <w:r w:rsidRPr="00196D00">
        <w:rPr>
          <w:rFonts w:cs="Calibri"/>
          <w:sz w:val="24"/>
          <w:szCs w:val="24"/>
          <w:rtl/>
        </w:rPr>
        <w:t>.</w:t>
      </w:r>
    </w:p>
    <w:p w14:paraId="6D965D56" w14:textId="77777777" w:rsidR="00196D00" w:rsidRDefault="00196D00" w:rsidP="00196D00">
      <w:pPr>
        <w:bidi/>
        <w:spacing w:after="0" w:line="240" w:lineRule="auto"/>
        <w:rPr>
          <w:rFonts w:cs="Calibri"/>
          <w:sz w:val="24"/>
          <w:szCs w:val="24"/>
        </w:rPr>
      </w:pPr>
      <w:r w:rsidRPr="00196D00">
        <w:rPr>
          <w:rFonts w:cs="Calibri"/>
          <w:sz w:val="24"/>
          <w:szCs w:val="24"/>
          <w:rtl/>
        </w:rPr>
        <w:t>سنغادر مدريد في الصباح الباكر متجهين جنوباً عبر منطقة "لا مانتشا" (</w:t>
      </w:r>
      <w:r w:rsidRPr="00196D00">
        <w:rPr>
          <w:rFonts w:cstheme="minorHAnsi"/>
          <w:sz w:val="24"/>
          <w:szCs w:val="24"/>
        </w:rPr>
        <w:t>La Mancha</w:t>
      </w:r>
      <w:r w:rsidRPr="00196D00">
        <w:rPr>
          <w:rFonts w:cs="Calibri"/>
          <w:sz w:val="24"/>
          <w:szCs w:val="24"/>
          <w:rtl/>
        </w:rPr>
        <w:t>). ستكون محطتنا الأولى في "بويرتو لابيس" (</w:t>
      </w:r>
      <w:r w:rsidRPr="00196D00">
        <w:rPr>
          <w:rFonts w:cstheme="minorHAnsi"/>
          <w:sz w:val="24"/>
          <w:szCs w:val="24"/>
        </w:rPr>
        <w:t xml:space="preserve">Puerto </w:t>
      </w:r>
      <w:proofErr w:type="spellStart"/>
      <w:r w:rsidRPr="00196D00">
        <w:rPr>
          <w:rFonts w:cstheme="minorHAnsi"/>
          <w:sz w:val="24"/>
          <w:szCs w:val="24"/>
        </w:rPr>
        <w:t>Lápice</w:t>
      </w:r>
      <w:proofErr w:type="spellEnd"/>
      <w:r w:rsidRPr="00196D00">
        <w:rPr>
          <w:rFonts w:cs="Calibri"/>
          <w:sz w:val="24"/>
          <w:szCs w:val="24"/>
          <w:rtl/>
        </w:rPr>
        <w:t>)، وهي قرية ساحرة في منطقة "لا مانتشا" تذكرنا بأجواء رواية "دون كيخوطي". بعد ذلك، سنواصل رحلتنا نحو الأندلس عبر ممر "ديسبينيابيروس" (</w:t>
      </w:r>
      <w:proofErr w:type="spellStart"/>
      <w:r w:rsidRPr="00196D00">
        <w:rPr>
          <w:rFonts w:cstheme="minorHAnsi"/>
          <w:sz w:val="24"/>
          <w:szCs w:val="24"/>
        </w:rPr>
        <w:t>Despeñaperros</w:t>
      </w:r>
      <w:proofErr w:type="spellEnd"/>
      <w:r w:rsidRPr="00196D00">
        <w:rPr>
          <w:rFonts w:cs="Calibri"/>
          <w:sz w:val="24"/>
          <w:szCs w:val="24"/>
          <w:rtl/>
        </w:rPr>
        <w:t>) وصولاً إلى غرناطة، حيث ستتناولون وجبة الغداء (مشمولة في البرنامج). وفي فترة ما بعد الظهر، إذا كنتم قد اخترتم البرنامج الذي يتضمن زيارة قصر "الحمراء"، فسنقوم باستكشاف هذا القصر الرائع وحدائق "الجنّة العريف" (</w:t>
      </w:r>
      <w:proofErr w:type="spellStart"/>
      <w:r w:rsidRPr="00196D00">
        <w:rPr>
          <w:rFonts w:cstheme="minorHAnsi"/>
          <w:sz w:val="24"/>
          <w:szCs w:val="24"/>
        </w:rPr>
        <w:t>Generalife</w:t>
      </w:r>
      <w:proofErr w:type="spellEnd"/>
      <w:r w:rsidRPr="00196D00">
        <w:rPr>
          <w:rFonts w:cs="Calibri"/>
          <w:sz w:val="24"/>
          <w:szCs w:val="24"/>
          <w:rtl/>
        </w:rPr>
        <w:t>) - التي شُيدت خلال الحقبة العربية - برفقة مرشد سياحي محلي.</w:t>
      </w:r>
    </w:p>
    <w:p w14:paraId="685EFD76" w14:textId="77777777" w:rsidR="00196D00" w:rsidRPr="00196D00" w:rsidRDefault="00196D00" w:rsidP="00196D00">
      <w:pPr>
        <w:bidi/>
        <w:spacing w:after="0" w:line="240" w:lineRule="auto"/>
        <w:rPr>
          <w:rFonts w:cstheme="minorHAnsi"/>
          <w:sz w:val="24"/>
          <w:szCs w:val="24"/>
        </w:rPr>
      </w:pPr>
    </w:p>
    <w:p w14:paraId="3C878D46" w14:textId="77777777" w:rsidR="00196D00" w:rsidRPr="00196D00" w:rsidRDefault="00196D00" w:rsidP="00196D00">
      <w:pPr>
        <w:bidi/>
        <w:spacing w:after="0" w:line="240" w:lineRule="auto"/>
        <w:rPr>
          <w:rFonts w:cstheme="minorHAnsi"/>
          <w:sz w:val="24"/>
          <w:szCs w:val="24"/>
        </w:rPr>
      </w:pPr>
    </w:p>
    <w:p w14:paraId="374398F6" w14:textId="77777777" w:rsidR="00196D00" w:rsidRDefault="00196D00" w:rsidP="00196D00">
      <w:pPr>
        <w:bidi/>
        <w:spacing w:after="0" w:line="240" w:lineRule="auto"/>
        <w:rPr>
          <w:rFonts w:cs="Calibri"/>
          <w:sz w:val="24"/>
          <w:szCs w:val="24"/>
        </w:rPr>
      </w:pPr>
      <w:r w:rsidRPr="00196D00">
        <w:rPr>
          <w:rFonts w:cs="Calibri"/>
          <w:sz w:val="24"/>
          <w:szCs w:val="24"/>
          <w:rtl/>
        </w:rPr>
        <w:t>ملاحظة هامة جداً: يخضع عدد الزوار المسموح لهم بدخول قصر الحمراء لقيود قانونية صارمة. ولضمان دخولكم، سيتم إصدار التذاكر فور تأكيد حجز رحلتكم. لذا، من الضروري جداً تقديم بيانات شخصية دقيقة (الاسم الكامل، ورقم جواز السفر أو بطاقة الهوية) عند إتمام الحجز. يرجى العلم بأن تكاليف التذاكر غير قابلة للاسترداد في حال الإلغاء. وفي حالات نادرة يتعذر فيها زيارة قصر الحمراء، سنقوم بدلاً من ذلك بزيارة قصر إشبيلية الملكي (</w:t>
      </w:r>
      <w:r w:rsidRPr="00196D00">
        <w:rPr>
          <w:rFonts w:cstheme="minorHAnsi"/>
          <w:sz w:val="24"/>
          <w:szCs w:val="24"/>
        </w:rPr>
        <w:t xml:space="preserve">Royal </w:t>
      </w:r>
      <w:proofErr w:type="spellStart"/>
      <w:r w:rsidRPr="00196D00">
        <w:rPr>
          <w:rFonts w:cstheme="minorHAnsi"/>
          <w:sz w:val="24"/>
          <w:szCs w:val="24"/>
        </w:rPr>
        <w:t>Alcázar</w:t>
      </w:r>
      <w:proofErr w:type="spellEnd"/>
      <w:r w:rsidRPr="00196D00">
        <w:rPr>
          <w:rFonts w:cstheme="minorHAnsi"/>
          <w:sz w:val="24"/>
          <w:szCs w:val="24"/>
        </w:rPr>
        <w:t xml:space="preserve"> of Seville</w:t>
      </w:r>
      <w:r w:rsidRPr="00196D00">
        <w:rPr>
          <w:rFonts w:cs="Calibri"/>
          <w:sz w:val="24"/>
          <w:szCs w:val="24"/>
          <w:rtl/>
        </w:rPr>
        <w:t>)، الذي يتمتع بأهمية تاريخية ومعمارية مماثلة.</w:t>
      </w:r>
    </w:p>
    <w:p w14:paraId="1F6BEEB3" w14:textId="77777777" w:rsidR="00196D00" w:rsidRDefault="00196D00" w:rsidP="00196D00">
      <w:pPr>
        <w:bidi/>
        <w:spacing w:after="0" w:line="240" w:lineRule="auto"/>
        <w:rPr>
          <w:rFonts w:cs="Calibri"/>
          <w:sz w:val="24"/>
          <w:szCs w:val="24"/>
        </w:rPr>
      </w:pPr>
    </w:p>
    <w:p w14:paraId="47DE5878" w14:textId="77777777" w:rsidR="00196D00" w:rsidRDefault="00196D00" w:rsidP="00196D00">
      <w:pPr>
        <w:bidi/>
        <w:spacing w:after="0" w:line="240" w:lineRule="auto"/>
        <w:rPr>
          <w:rFonts w:cs="Calibri"/>
          <w:sz w:val="24"/>
          <w:szCs w:val="24"/>
        </w:rPr>
      </w:pPr>
    </w:p>
    <w:p w14:paraId="0FC6BF5F" w14:textId="77777777" w:rsidR="00196D00" w:rsidRPr="00196D00" w:rsidRDefault="00196D00" w:rsidP="00196D00">
      <w:pPr>
        <w:bidi/>
        <w:spacing w:after="0" w:line="240" w:lineRule="auto"/>
        <w:rPr>
          <w:rFonts w:cstheme="minorHAnsi"/>
          <w:sz w:val="24"/>
          <w:szCs w:val="24"/>
        </w:rPr>
      </w:pPr>
    </w:p>
    <w:p w14:paraId="56A84C78" w14:textId="77777777" w:rsidR="00196D00" w:rsidRPr="00196D00" w:rsidRDefault="00196D00" w:rsidP="00196D00">
      <w:pPr>
        <w:bidi/>
        <w:spacing w:after="0" w:line="240" w:lineRule="auto"/>
        <w:rPr>
          <w:rFonts w:cstheme="minorHAnsi"/>
          <w:sz w:val="24"/>
          <w:szCs w:val="24"/>
        </w:rPr>
      </w:pPr>
    </w:p>
    <w:p w14:paraId="118A70D6"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04 الثلاثاء: غرناطة - نيرخا - ملقة - روندا - إشبيلية.</w:t>
      </w:r>
    </w:p>
    <w:p w14:paraId="07178209"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سنستمتع اليوم بمناظر طبيعية خلابة بينما نغادر سلسلة جبال سييرا نيفادا. سنواصل رحلتنا على طول ساحل البحر الأبيض المتوسط، فيما يُعرف بـ "الساحل الاستوائي" (</w:t>
      </w:r>
      <w:r w:rsidRPr="00196D00">
        <w:rPr>
          <w:rFonts w:cstheme="minorHAnsi"/>
          <w:sz w:val="24"/>
          <w:szCs w:val="24"/>
        </w:rPr>
        <w:t>Tropical Coast</w:t>
      </w:r>
      <w:r w:rsidRPr="00196D00">
        <w:rPr>
          <w:rFonts w:cs="Calibri"/>
          <w:sz w:val="24"/>
          <w:szCs w:val="24"/>
          <w:rtl/>
        </w:rPr>
        <w:t>)؛ حيث يسمح المناخ المعتدل طوال العام بزراعة الفواكه الاستوائية مثل الجوافة والمانجو والأفوكادو، بالإضافة إلى قصب السكر الذي كان يُزرع هناك قديماً.</w:t>
      </w:r>
    </w:p>
    <w:p w14:paraId="2BE440E7" w14:textId="77777777" w:rsidR="00196D00" w:rsidRPr="00196D00" w:rsidRDefault="00196D00" w:rsidP="00196D00">
      <w:pPr>
        <w:bidi/>
        <w:spacing w:after="0" w:line="240" w:lineRule="auto"/>
        <w:rPr>
          <w:rFonts w:cstheme="minorHAnsi"/>
          <w:sz w:val="24"/>
          <w:szCs w:val="24"/>
        </w:rPr>
      </w:pPr>
    </w:p>
    <w:p w14:paraId="6E9AA925"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سنتوقف في "نيرخا" (</w:t>
      </w:r>
      <w:proofErr w:type="spellStart"/>
      <w:r w:rsidRPr="00196D00">
        <w:rPr>
          <w:rFonts w:cstheme="minorHAnsi"/>
          <w:sz w:val="24"/>
          <w:szCs w:val="24"/>
        </w:rPr>
        <w:t>Nerja</w:t>
      </w:r>
      <w:proofErr w:type="spellEnd"/>
      <w:r w:rsidRPr="00196D00">
        <w:rPr>
          <w:rFonts w:cs="Calibri"/>
          <w:sz w:val="24"/>
          <w:szCs w:val="24"/>
          <w:rtl/>
        </w:rPr>
        <w:t>)، وهي بلدة ساحلية ساحرة تتميز بمنحدراتها الصخرية المذهلة. ثم نتابع طريقنا إلى "ملقة" (</w:t>
      </w:r>
      <w:r w:rsidRPr="00196D00">
        <w:rPr>
          <w:rFonts w:cstheme="minorHAnsi"/>
          <w:sz w:val="24"/>
          <w:szCs w:val="24"/>
        </w:rPr>
        <w:t>Málaga</w:t>
      </w:r>
      <w:r w:rsidRPr="00196D00">
        <w:rPr>
          <w:rFonts w:cs="Calibri"/>
          <w:sz w:val="24"/>
          <w:szCs w:val="24"/>
          <w:rtl/>
        </w:rPr>
        <w:t>)، عاصمة "كوستا ديل سول" (</w:t>
      </w:r>
      <w:r w:rsidRPr="00196D00">
        <w:rPr>
          <w:rFonts w:cstheme="minorHAnsi"/>
          <w:sz w:val="24"/>
          <w:szCs w:val="24"/>
        </w:rPr>
        <w:t>Costa del Sol</w:t>
      </w:r>
      <w:r w:rsidRPr="00196D00">
        <w:rPr>
          <w:rFonts w:cs="Calibri"/>
          <w:sz w:val="24"/>
          <w:szCs w:val="24"/>
          <w:rtl/>
        </w:rPr>
        <w:t>)، وهي مدينة مفعمة بالحياة وتضم مركزاً تاريخياً جميلاً. سيكون هناك وقت لتناول الغداء والتجول في وسط المدينة.</w:t>
      </w:r>
    </w:p>
    <w:p w14:paraId="3E57D85E" w14:textId="77777777" w:rsidR="00196D00" w:rsidRPr="00196D00" w:rsidRDefault="00196D00" w:rsidP="00196D00">
      <w:pPr>
        <w:bidi/>
        <w:spacing w:after="0" w:line="240" w:lineRule="auto"/>
        <w:rPr>
          <w:rFonts w:cstheme="minorHAnsi"/>
          <w:sz w:val="24"/>
          <w:szCs w:val="24"/>
        </w:rPr>
      </w:pPr>
    </w:p>
    <w:p w14:paraId="4B146597"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بعد ذلك، نتجه نحو المرتفعات الأندلسية لنصل إلى "روندا" (</w:t>
      </w:r>
      <w:r w:rsidRPr="00196D00">
        <w:rPr>
          <w:rFonts w:cstheme="minorHAnsi"/>
          <w:sz w:val="24"/>
          <w:szCs w:val="24"/>
        </w:rPr>
        <w:t>Ronda</w:t>
      </w:r>
      <w:r w:rsidRPr="00196D00">
        <w:rPr>
          <w:rFonts w:cs="Calibri"/>
          <w:sz w:val="24"/>
          <w:szCs w:val="24"/>
          <w:rtl/>
        </w:rPr>
        <w:t>)، وهي بلدة بيضاء خلابة تشتهر بأخدودها العميق الذي يشطر المدينة إلى نصفين.</w:t>
      </w:r>
    </w:p>
    <w:p w14:paraId="688A2AB8" w14:textId="77777777" w:rsidR="00196D00" w:rsidRPr="00196D00" w:rsidRDefault="00196D00" w:rsidP="00196D00">
      <w:pPr>
        <w:bidi/>
        <w:spacing w:after="0" w:line="240" w:lineRule="auto"/>
        <w:rPr>
          <w:rFonts w:cstheme="minorHAnsi"/>
          <w:sz w:val="24"/>
          <w:szCs w:val="24"/>
        </w:rPr>
      </w:pPr>
    </w:p>
    <w:p w14:paraId="1795BF05"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نواصل رحلتنا إلى "إشبيلية" (</w:t>
      </w:r>
      <w:r w:rsidRPr="00196D00">
        <w:rPr>
          <w:rFonts w:cstheme="minorHAnsi"/>
          <w:sz w:val="24"/>
          <w:szCs w:val="24"/>
        </w:rPr>
        <w:t>Seville</w:t>
      </w:r>
      <w:r w:rsidRPr="00196D00">
        <w:rPr>
          <w:rFonts w:cs="Calibri"/>
          <w:sz w:val="24"/>
          <w:szCs w:val="24"/>
          <w:rtl/>
        </w:rPr>
        <w:t>)، حيث نصل ​​في وقت متأخر من بعد الظهر. تشمل الرحلة وجبة العشاء في الفندق.</w:t>
      </w:r>
    </w:p>
    <w:p w14:paraId="66CDE50D" w14:textId="77777777" w:rsidR="00196D00" w:rsidRPr="00196D00" w:rsidRDefault="00196D00" w:rsidP="00196D00">
      <w:pPr>
        <w:bidi/>
        <w:spacing w:after="0" w:line="240" w:lineRule="auto"/>
        <w:rPr>
          <w:rFonts w:cstheme="minorHAnsi"/>
          <w:sz w:val="24"/>
          <w:szCs w:val="24"/>
        </w:rPr>
      </w:pPr>
    </w:p>
    <w:p w14:paraId="03D91372" w14:textId="77777777" w:rsidR="00196D00" w:rsidRPr="00196D00" w:rsidRDefault="00196D00" w:rsidP="00196D00">
      <w:pPr>
        <w:bidi/>
        <w:spacing w:after="0" w:line="240" w:lineRule="auto"/>
        <w:rPr>
          <w:rFonts w:cstheme="minorHAnsi"/>
          <w:sz w:val="24"/>
          <w:szCs w:val="24"/>
        </w:rPr>
      </w:pPr>
    </w:p>
    <w:p w14:paraId="39CBA939"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05 الأربعاء: إشبيلية - سرقسطة.</w:t>
      </w:r>
    </w:p>
    <w:p w14:paraId="5527BB02"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في الصباح، سنقوم بجولة شاملة في مدينة إشبيلية؛ حيث ستزور الكاتدرائية وبرج "الخيرالدا" (</w:t>
      </w:r>
      <w:r w:rsidRPr="00196D00">
        <w:rPr>
          <w:rFonts w:cstheme="minorHAnsi"/>
          <w:sz w:val="24"/>
          <w:szCs w:val="24"/>
        </w:rPr>
        <w:t>Giralda</w:t>
      </w:r>
      <w:r w:rsidRPr="00196D00">
        <w:rPr>
          <w:rFonts w:cs="Calibri"/>
          <w:sz w:val="24"/>
          <w:szCs w:val="24"/>
          <w:rtl/>
        </w:rPr>
        <w:t>) الشهير، وضفاف نهر الوادي الكبير (</w:t>
      </w:r>
      <w:r w:rsidRPr="00196D00">
        <w:rPr>
          <w:rFonts w:cstheme="minorHAnsi"/>
          <w:sz w:val="24"/>
          <w:szCs w:val="24"/>
        </w:rPr>
        <w:t>Guadalquivir</w:t>
      </w:r>
      <w:r w:rsidRPr="00196D00">
        <w:rPr>
          <w:rFonts w:cs="Calibri"/>
          <w:sz w:val="24"/>
          <w:szCs w:val="24"/>
          <w:rtl/>
        </w:rPr>
        <w:t>)، وأحياء "سانتا كروز" (</w:t>
      </w:r>
      <w:r w:rsidRPr="00196D00">
        <w:rPr>
          <w:rFonts w:cstheme="minorHAnsi"/>
          <w:sz w:val="24"/>
          <w:szCs w:val="24"/>
        </w:rPr>
        <w:t>Santa Cruz</w:t>
      </w:r>
      <w:r w:rsidRPr="00196D00">
        <w:rPr>
          <w:rFonts w:cs="Calibri"/>
          <w:sz w:val="24"/>
          <w:szCs w:val="24"/>
          <w:rtl/>
        </w:rPr>
        <w:t>) و"تريانا" (</w:t>
      </w:r>
      <w:r w:rsidRPr="00196D00">
        <w:rPr>
          <w:rFonts w:cstheme="minorHAnsi"/>
          <w:sz w:val="24"/>
          <w:szCs w:val="24"/>
        </w:rPr>
        <w:t>Triana</w:t>
      </w:r>
      <w:r w:rsidRPr="00196D00">
        <w:rPr>
          <w:rFonts w:cs="Calibri"/>
          <w:sz w:val="24"/>
          <w:szCs w:val="24"/>
          <w:rtl/>
        </w:rPr>
        <w:t>) الشهيرة. وبعد الجولة، سنستمتع برحلة بالقارب في نهر الوادي الكبير. وفي فترة ما بعد الظهر، سيتم نقلك إلى المحطة لاستقلال القطار فائق السرعة (المقرر انطلاقه في حوالي الساعة 4:30 مساءً)، والذي يقطع مسافة 850 كيلومتراً وصولاً إلى "سرقسطة" (</w:t>
      </w:r>
      <w:r w:rsidRPr="00196D00">
        <w:rPr>
          <w:rFonts w:cstheme="minorHAnsi"/>
          <w:sz w:val="24"/>
          <w:szCs w:val="24"/>
        </w:rPr>
        <w:t>Zaragoza</w:t>
      </w:r>
      <w:r w:rsidRPr="00196D00">
        <w:rPr>
          <w:rFonts w:cs="Calibri"/>
          <w:sz w:val="24"/>
          <w:szCs w:val="24"/>
          <w:rtl/>
        </w:rPr>
        <w:t>) في أقل من أربع ساعات. عند الوصول إلى سرقسطة، سيتم نقلك إلى الفندق.</w:t>
      </w:r>
    </w:p>
    <w:p w14:paraId="703E2A9E" w14:textId="77777777" w:rsidR="00196D00" w:rsidRPr="00196D00" w:rsidRDefault="00196D00" w:rsidP="00196D00">
      <w:pPr>
        <w:bidi/>
        <w:spacing w:after="0" w:line="240" w:lineRule="auto"/>
        <w:rPr>
          <w:rFonts w:cstheme="minorHAnsi"/>
          <w:sz w:val="24"/>
          <w:szCs w:val="24"/>
        </w:rPr>
      </w:pPr>
    </w:p>
    <w:p w14:paraId="1BF5E902"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ملاحظة: لن يكون هناك مرشد سياحي من شركة "يوروباموندو" (</w:t>
      </w:r>
      <w:r w:rsidRPr="00196D00">
        <w:rPr>
          <w:rFonts w:cstheme="minorHAnsi"/>
          <w:sz w:val="24"/>
          <w:szCs w:val="24"/>
        </w:rPr>
        <w:t>Europamundo</w:t>
      </w:r>
      <w:r w:rsidRPr="00196D00">
        <w:rPr>
          <w:rFonts w:cs="Calibri"/>
          <w:sz w:val="24"/>
          <w:szCs w:val="24"/>
          <w:rtl/>
        </w:rPr>
        <w:t>) برفقتكم خلال رحلة القطار.</w:t>
      </w:r>
    </w:p>
    <w:p w14:paraId="43F8C413" w14:textId="77777777" w:rsidR="00196D00" w:rsidRPr="00196D00" w:rsidRDefault="00196D00" w:rsidP="00196D00">
      <w:pPr>
        <w:bidi/>
        <w:spacing w:after="0" w:line="240" w:lineRule="auto"/>
        <w:rPr>
          <w:rFonts w:cstheme="minorHAnsi"/>
          <w:sz w:val="24"/>
          <w:szCs w:val="24"/>
        </w:rPr>
      </w:pPr>
    </w:p>
    <w:p w14:paraId="3986D848" w14:textId="77777777" w:rsidR="00196D00" w:rsidRPr="00196D00" w:rsidRDefault="00196D00" w:rsidP="00196D00">
      <w:pPr>
        <w:bidi/>
        <w:spacing w:after="0" w:line="240" w:lineRule="auto"/>
        <w:rPr>
          <w:rFonts w:cstheme="minorHAnsi"/>
          <w:sz w:val="24"/>
          <w:szCs w:val="24"/>
        </w:rPr>
      </w:pPr>
    </w:p>
    <w:p w14:paraId="052411A9"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06 الخميس: سرقسطة - بوبليت - برشلونة.</w:t>
      </w:r>
    </w:p>
    <w:p w14:paraId="53C62928"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سنبدأ يومنا بجولة صباحية شاملة في مدينة سرقسطة بصحبة مرشد محلي متخصص. ستكون محطتنا الأولى هي كاتدرائية "سيدة العمود" (</w:t>
      </w:r>
      <w:proofErr w:type="spellStart"/>
      <w:r w:rsidRPr="00196D00">
        <w:rPr>
          <w:rFonts w:cstheme="minorHAnsi"/>
          <w:sz w:val="24"/>
          <w:szCs w:val="24"/>
        </w:rPr>
        <w:t>Basílica</w:t>
      </w:r>
      <w:proofErr w:type="spellEnd"/>
      <w:r w:rsidRPr="00196D00">
        <w:rPr>
          <w:rFonts w:cstheme="minorHAnsi"/>
          <w:sz w:val="24"/>
          <w:szCs w:val="24"/>
        </w:rPr>
        <w:t xml:space="preserve"> de Nuestra </w:t>
      </w:r>
      <w:proofErr w:type="spellStart"/>
      <w:r w:rsidRPr="00196D00">
        <w:rPr>
          <w:rFonts w:cstheme="minorHAnsi"/>
          <w:sz w:val="24"/>
          <w:szCs w:val="24"/>
        </w:rPr>
        <w:t>Señora</w:t>
      </w:r>
      <w:proofErr w:type="spellEnd"/>
      <w:r w:rsidRPr="00196D00">
        <w:rPr>
          <w:rFonts w:cstheme="minorHAnsi"/>
          <w:sz w:val="24"/>
          <w:szCs w:val="24"/>
        </w:rPr>
        <w:t xml:space="preserve"> del Pilar</w:t>
      </w:r>
      <w:r w:rsidRPr="00196D00">
        <w:rPr>
          <w:rFonts w:cs="Calibri"/>
          <w:sz w:val="24"/>
          <w:szCs w:val="24"/>
          <w:rtl/>
        </w:rPr>
        <w:t>). كما سنتعمق في أعمال الرسام الشهير غويا ونكتشف بعضاً من روائعه الفنية. ستنتقل الجولة بعد ذلك إلى المسرح الروماني وقصر يعود إلى عصر النهضة، ثم سنقوم بنزهة بالقرب من قصر الجعفرية.</w:t>
      </w:r>
    </w:p>
    <w:p w14:paraId="7425B62D" w14:textId="77777777" w:rsidR="00196D00" w:rsidRPr="00196D00" w:rsidRDefault="00196D00" w:rsidP="00196D00">
      <w:pPr>
        <w:bidi/>
        <w:spacing w:after="0" w:line="240" w:lineRule="auto"/>
        <w:rPr>
          <w:rFonts w:cstheme="minorHAnsi"/>
          <w:sz w:val="24"/>
          <w:szCs w:val="24"/>
        </w:rPr>
      </w:pPr>
    </w:p>
    <w:p w14:paraId="65CAC399" w14:textId="77777777" w:rsidR="00196D00" w:rsidRPr="00196D00" w:rsidRDefault="00196D00" w:rsidP="00196D00">
      <w:pPr>
        <w:bidi/>
        <w:spacing w:after="0" w:line="240" w:lineRule="auto"/>
        <w:rPr>
          <w:rFonts w:cstheme="minorHAnsi"/>
          <w:sz w:val="24"/>
          <w:szCs w:val="24"/>
        </w:rPr>
      </w:pPr>
      <w:r w:rsidRPr="00196D00">
        <w:rPr>
          <w:rFonts w:cs="Calibri"/>
          <w:sz w:val="24"/>
          <w:szCs w:val="24"/>
          <w:rtl/>
        </w:rPr>
        <w:t>بعد تناول الغداء، سنتوجه نحو إقليم كتالونيا لزيارة دير "بوبليت" (</w:t>
      </w:r>
      <w:proofErr w:type="spellStart"/>
      <w:r w:rsidRPr="00196D00">
        <w:rPr>
          <w:rFonts w:cstheme="minorHAnsi"/>
          <w:sz w:val="24"/>
          <w:szCs w:val="24"/>
        </w:rPr>
        <w:t>Poblet</w:t>
      </w:r>
      <w:proofErr w:type="spellEnd"/>
      <w:r w:rsidRPr="00196D00">
        <w:rPr>
          <w:rFonts w:cstheme="minorHAnsi"/>
          <w:sz w:val="24"/>
          <w:szCs w:val="24"/>
        </w:rPr>
        <w:t xml:space="preserve"> Abbey</w:t>
      </w:r>
      <w:r w:rsidRPr="00196D00">
        <w:rPr>
          <w:rFonts w:cs="Calibri"/>
          <w:sz w:val="24"/>
          <w:szCs w:val="24"/>
          <w:rtl/>
        </w:rPr>
        <w:t>)، وهو دير محصن ومذهل يقع وسط مناظر طبيعية خلابة. يُعد هذا الدير واحداً من أفضل الأديرة التي تعود للعصور الوسطى حفاظاً على حالتها الأصلية في العالم (تذاكر الدخول مشمولة). ستستمر رحلتنا بعد ذلك باتجاه مدينة برشلونة، حيث سنصل في المساء.</w:t>
      </w:r>
    </w:p>
    <w:p w14:paraId="2EBEAA1C" w14:textId="77777777" w:rsidR="00196D00" w:rsidRPr="00196D00" w:rsidRDefault="00196D00" w:rsidP="00196D00">
      <w:pPr>
        <w:bidi/>
        <w:spacing w:after="0" w:line="240" w:lineRule="auto"/>
        <w:rPr>
          <w:rFonts w:cstheme="minorHAnsi"/>
          <w:sz w:val="24"/>
          <w:szCs w:val="24"/>
        </w:rPr>
      </w:pPr>
    </w:p>
    <w:p w14:paraId="6390D2BB" w14:textId="0EF09739" w:rsidR="00196D00" w:rsidRPr="00196D00" w:rsidRDefault="00196D00" w:rsidP="00196D00">
      <w:pPr>
        <w:bidi/>
        <w:spacing w:after="0" w:line="240" w:lineRule="auto"/>
        <w:rPr>
          <w:rFonts w:cs="Calibri"/>
          <w:b/>
          <w:bCs/>
          <w:color w:val="002060"/>
          <w:sz w:val="24"/>
          <w:szCs w:val="24"/>
        </w:rPr>
      </w:pPr>
      <w:r>
        <w:rPr>
          <w:rFonts w:cs="Calibri"/>
          <w:b/>
          <w:bCs/>
          <w:color w:val="002060"/>
          <w:sz w:val="24"/>
          <w:szCs w:val="24"/>
        </w:rPr>
        <w:t xml:space="preserve"> 07</w:t>
      </w:r>
      <w:r w:rsidRPr="00196D00">
        <w:rPr>
          <w:rFonts w:cs="Calibri"/>
          <w:b/>
          <w:bCs/>
          <w:color w:val="002060"/>
          <w:sz w:val="24"/>
          <w:szCs w:val="24"/>
          <w:rtl/>
        </w:rPr>
        <w:t>الجمعة: برشلونة.</w:t>
      </w:r>
    </w:p>
    <w:p w14:paraId="38FCFA85" w14:textId="02CB502A" w:rsidR="00196D00" w:rsidRPr="00196D00" w:rsidRDefault="00196D00" w:rsidP="00196D00">
      <w:pPr>
        <w:bidi/>
        <w:spacing w:after="0" w:line="240" w:lineRule="auto"/>
        <w:rPr>
          <w:rFonts w:cs="Calibri"/>
          <w:sz w:val="24"/>
          <w:szCs w:val="24"/>
        </w:rPr>
      </w:pPr>
      <w:r w:rsidRPr="00196D00">
        <w:rPr>
          <w:rFonts w:cs="Calibri"/>
          <w:sz w:val="24"/>
          <w:szCs w:val="24"/>
          <w:rtl/>
        </w:rPr>
        <w:t>في الصباح، سنقوم بجولة شاملة في مدينة برشلونة، التي تُعتبر واحدة من أكثر عواصم أوروبا سحراً. تطل المدينة على البحر الأبيض المتوسط، وتشتهر بأعمال المهندس غاودي وعمارتها ذات الطراز الحداثي، بالإضافة إلى شارع "لا رامبلا" النابض بالحياة، وإرث المعارض العالمية والألعاب الأولمبية التي استضافتها المدينة. غالباً ما تُصنف برشلونة كواحدة من أجمل المدن الأوروبية وأكثرها جاذبية. تنتهي الجولة عند "مارماغنوم" (</w:t>
      </w:r>
      <w:proofErr w:type="spellStart"/>
      <w:r w:rsidRPr="00196D00">
        <w:rPr>
          <w:rFonts w:cstheme="minorHAnsi"/>
          <w:sz w:val="24"/>
          <w:szCs w:val="24"/>
        </w:rPr>
        <w:t>Maremagnum</w:t>
      </w:r>
      <w:proofErr w:type="spellEnd"/>
      <w:r w:rsidRPr="00196D00">
        <w:rPr>
          <w:rFonts w:cs="Calibri"/>
          <w:sz w:val="24"/>
          <w:szCs w:val="24"/>
          <w:rtl/>
        </w:rPr>
        <w:t>)، وهو مجمع عصري للترفيه وتناول الطعام يقع على شاطئ البحر بجوار ساحة كولومبوس، حيث يمكنكم التجول في هذا المكان الحيوي.</w:t>
      </w:r>
      <w:r w:rsidRPr="00196D00">
        <w:rPr>
          <w:sz w:val="24"/>
          <w:szCs w:val="24"/>
          <w:rtl/>
        </w:rPr>
        <w:t xml:space="preserve"> </w:t>
      </w:r>
      <w:r w:rsidRPr="00196D00">
        <w:rPr>
          <w:rFonts w:cs="Calibri"/>
          <w:sz w:val="24"/>
          <w:szCs w:val="24"/>
          <w:rtl/>
        </w:rPr>
        <w:t>وقت حر بعد الظهر. العودة إلى الفندق في نهاية اليوم.</w:t>
      </w:r>
    </w:p>
    <w:p w14:paraId="5C23A133" w14:textId="77777777" w:rsidR="00196D00" w:rsidRPr="00196D00" w:rsidRDefault="00196D00" w:rsidP="00196D00">
      <w:pPr>
        <w:bidi/>
        <w:spacing w:after="0" w:line="240" w:lineRule="auto"/>
        <w:rPr>
          <w:rFonts w:cs="Calibri"/>
          <w:sz w:val="24"/>
          <w:szCs w:val="24"/>
        </w:rPr>
      </w:pPr>
    </w:p>
    <w:p w14:paraId="5DEBF60C"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lastRenderedPageBreak/>
        <w:t>08 السبت. برشلونة - باريس.</w:t>
      </w:r>
    </w:p>
    <w:p w14:paraId="404B0001" w14:textId="77777777" w:rsidR="00196D00" w:rsidRPr="00196D00" w:rsidRDefault="00196D00" w:rsidP="00196D00">
      <w:pPr>
        <w:bidi/>
        <w:spacing w:after="0" w:line="240" w:lineRule="auto"/>
        <w:rPr>
          <w:rFonts w:cs="Calibri"/>
          <w:sz w:val="24"/>
          <w:szCs w:val="24"/>
        </w:rPr>
      </w:pPr>
      <w:r w:rsidRPr="00196D00">
        <w:rPr>
          <w:rFonts w:cs="Calibri"/>
          <w:sz w:val="24"/>
          <w:szCs w:val="24"/>
          <w:rtl/>
        </w:rPr>
        <w:t>في الموعد المحدد، سيتم توفير وسيلة نقل إلى المحطة لاستقلال القطار فائق السرعة المتجه من برشلونة إلى باريس (وهي رحلة مشمولة ضمن برنامج رحلتك). ستصل إلى وجهتك بعد رحلة مريحة تستغرق ما يزيد قليلاً عن 6 ساعات. وفور الوصول، ستتوفر وسيلة نقل أخرى لتوصيلك إلى الفندق. سيتواصل معك مرشدك السياحي في المساء، أو يمكنك الاطلاع على اللوحات الإرشادية المتوفرة في مكتب استقبال الفندق.</w:t>
      </w:r>
    </w:p>
    <w:p w14:paraId="184BF172" w14:textId="77777777" w:rsidR="00196D00" w:rsidRPr="00196D00" w:rsidRDefault="00196D00" w:rsidP="00196D00">
      <w:pPr>
        <w:bidi/>
        <w:spacing w:after="0" w:line="240" w:lineRule="auto"/>
        <w:rPr>
          <w:rFonts w:cs="Calibri"/>
          <w:sz w:val="24"/>
          <w:szCs w:val="24"/>
        </w:rPr>
      </w:pPr>
    </w:p>
    <w:p w14:paraId="347A560A" w14:textId="77777777" w:rsidR="00196D00" w:rsidRPr="00196D00" w:rsidRDefault="00196D00" w:rsidP="00196D00">
      <w:pPr>
        <w:bidi/>
        <w:spacing w:after="0" w:line="240" w:lineRule="auto"/>
        <w:rPr>
          <w:rFonts w:cs="Calibri"/>
          <w:sz w:val="24"/>
          <w:szCs w:val="24"/>
        </w:rPr>
      </w:pPr>
      <w:r w:rsidRPr="00196D00">
        <w:rPr>
          <w:rFonts w:cs="Calibri"/>
          <w:sz w:val="24"/>
          <w:szCs w:val="24"/>
          <w:rtl/>
        </w:rPr>
        <w:t>ملاحظة: لن يرافقك مرشد سياحي من شركة "يوروباموندو" (</w:t>
      </w:r>
      <w:r w:rsidRPr="00196D00">
        <w:rPr>
          <w:rFonts w:cs="Calibri"/>
          <w:sz w:val="24"/>
          <w:szCs w:val="24"/>
        </w:rPr>
        <w:t>Europamundo</w:t>
      </w:r>
      <w:r w:rsidRPr="00196D00">
        <w:rPr>
          <w:rFonts w:cs="Calibri"/>
          <w:sz w:val="24"/>
          <w:szCs w:val="24"/>
          <w:rtl/>
        </w:rPr>
        <w:t>) خلال رحلة القطار.</w:t>
      </w:r>
    </w:p>
    <w:p w14:paraId="54439D3E" w14:textId="77777777" w:rsidR="00196D00" w:rsidRPr="00196D00" w:rsidRDefault="00196D00" w:rsidP="00196D00">
      <w:pPr>
        <w:bidi/>
        <w:spacing w:after="0" w:line="240" w:lineRule="auto"/>
        <w:rPr>
          <w:rFonts w:cs="Calibri"/>
          <w:sz w:val="24"/>
          <w:szCs w:val="24"/>
        </w:rPr>
      </w:pPr>
    </w:p>
    <w:p w14:paraId="40F424AC"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09 الأحد. باريس.</w:t>
      </w:r>
    </w:p>
    <w:p w14:paraId="712FA975" w14:textId="77777777" w:rsidR="00196D00" w:rsidRPr="00196D00" w:rsidRDefault="00196D00" w:rsidP="00196D00">
      <w:pPr>
        <w:bidi/>
        <w:spacing w:after="0" w:line="240" w:lineRule="auto"/>
        <w:rPr>
          <w:rFonts w:cs="Calibri"/>
          <w:sz w:val="24"/>
          <w:szCs w:val="24"/>
        </w:rPr>
      </w:pPr>
      <w:r w:rsidRPr="00196D00">
        <w:rPr>
          <w:rFonts w:cs="Calibri"/>
          <w:sz w:val="24"/>
          <w:szCs w:val="24"/>
          <w:rtl/>
        </w:rPr>
        <w:t>سنغوص في التاريخ الغني لفرنسا من خلال زيارة قصر فرساي المهيب (رسوم الدخول غير مشمولة)، المعروف بحدائقه الخلابة. وفي طريق عودتنا إلى باريس، سنزور حي "مونمارتر"؛ وهو حي بوهيمي ساحر يشتهر بفنانيه ورساميه ومسارحه الترفيهية (الكباريهات). وللاستمتاع بعظمة باريس، سنقوم بجولة بانورامية في المدينة برفقة مرشد محلي، نستعرض خلالها شوارعها الرائعة ومعالمها الشهيرة. بعد ذلك، سنعود إلى الفندق.</w:t>
      </w:r>
    </w:p>
    <w:p w14:paraId="4C84D893" w14:textId="77777777" w:rsidR="00196D00" w:rsidRPr="00196D00" w:rsidRDefault="00196D00" w:rsidP="00196D00">
      <w:pPr>
        <w:bidi/>
        <w:spacing w:after="0" w:line="240" w:lineRule="auto"/>
        <w:rPr>
          <w:rFonts w:cs="Calibri"/>
          <w:sz w:val="24"/>
          <w:szCs w:val="24"/>
        </w:rPr>
      </w:pPr>
    </w:p>
    <w:p w14:paraId="1F756EF9" w14:textId="77777777" w:rsidR="00196D00" w:rsidRPr="00196D00" w:rsidRDefault="00196D00" w:rsidP="00196D00">
      <w:pPr>
        <w:bidi/>
        <w:spacing w:after="0" w:line="240" w:lineRule="auto"/>
        <w:rPr>
          <w:rFonts w:cs="Calibri"/>
          <w:b/>
          <w:bCs/>
          <w:color w:val="002060"/>
          <w:sz w:val="24"/>
          <w:szCs w:val="24"/>
        </w:rPr>
      </w:pPr>
      <w:r w:rsidRPr="00196D00">
        <w:rPr>
          <w:rFonts w:cs="Calibri"/>
          <w:b/>
          <w:bCs/>
          <w:color w:val="002060"/>
          <w:sz w:val="24"/>
          <w:szCs w:val="24"/>
          <w:rtl/>
        </w:rPr>
        <w:t>10 الاثنين. باريس.</w:t>
      </w:r>
    </w:p>
    <w:p w14:paraId="772F0BB0" w14:textId="77777777" w:rsidR="00196D00" w:rsidRPr="00196D00" w:rsidRDefault="00196D00" w:rsidP="00196D00">
      <w:pPr>
        <w:bidi/>
        <w:spacing w:after="0" w:line="240" w:lineRule="auto"/>
        <w:rPr>
          <w:rFonts w:cs="Calibri"/>
          <w:sz w:val="24"/>
          <w:szCs w:val="24"/>
        </w:rPr>
      </w:pPr>
      <w:r w:rsidRPr="00196D00">
        <w:rPr>
          <w:rFonts w:cs="Calibri"/>
          <w:sz w:val="24"/>
          <w:szCs w:val="24"/>
          <w:rtl/>
        </w:rPr>
        <w:t>سنبدأ يومنا في وسط باريس بزيارة برج إيفل الشهير، حيث ستتاح لك فرصة الصعود إلى الطابق الثاني من هذا المعلم الحديدي البارز (التذاكر مشمولة). بعد ذلك، سنستمتع بجولة بحرية مريحة في نهر السين، تستغرق حوالي ساعة وخمس عشرة دقيقة. سيكون لديك وقت حر بعد الظهر لاستكشاف المدينة وفقاً لوتيرتك الخاصة (خدمة النقل للعودة إلى الفندق غير مشمولة).</w:t>
      </w:r>
    </w:p>
    <w:p w14:paraId="62E058D8" w14:textId="77777777" w:rsidR="00196D00" w:rsidRPr="00196D00" w:rsidRDefault="00196D00" w:rsidP="00196D00">
      <w:pPr>
        <w:bidi/>
        <w:spacing w:after="0" w:line="240" w:lineRule="auto"/>
        <w:rPr>
          <w:rFonts w:cs="Calibri"/>
          <w:sz w:val="24"/>
          <w:szCs w:val="24"/>
        </w:rPr>
      </w:pPr>
    </w:p>
    <w:p w14:paraId="53BD44B0" w14:textId="77777777" w:rsidR="00196D00" w:rsidRPr="00196D00" w:rsidRDefault="00196D00" w:rsidP="00196D00">
      <w:pPr>
        <w:bidi/>
        <w:spacing w:after="0" w:line="240" w:lineRule="auto"/>
        <w:rPr>
          <w:rFonts w:cs="Calibri"/>
          <w:sz w:val="24"/>
          <w:szCs w:val="24"/>
        </w:rPr>
      </w:pPr>
      <w:r w:rsidRPr="00196D00">
        <w:rPr>
          <w:rFonts w:cs="Calibri"/>
          <w:sz w:val="24"/>
          <w:szCs w:val="24"/>
          <w:rtl/>
        </w:rPr>
        <w:t>ملاحظة: في حال كانت فترات الانتظار عند برج إيفل طويلة جداً، قد نقوم بتعديل موعد الزيارة إلى وقت آخر (أو إلى يوم الأحد) لضمان راحتك. ستصل رحلتنا هنا إلى نهايتها، تاركةً لديك ذكريات رائعة لا تُنسى.</w:t>
      </w:r>
    </w:p>
    <w:p w14:paraId="2C91A578" w14:textId="1F00F532" w:rsidR="00196D00" w:rsidRPr="00196D00" w:rsidRDefault="00196D00" w:rsidP="00196D00">
      <w:pPr>
        <w:bidi/>
        <w:spacing w:after="0" w:line="240" w:lineRule="auto"/>
        <w:rPr>
          <w:rFonts w:cs="Calibri"/>
          <w:sz w:val="24"/>
          <w:szCs w:val="24"/>
        </w:rPr>
      </w:pPr>
      <w:r w:rsidRPr="00196D00">
        <w:rPr>
          <w:rFonts w:cs="Calibri"/>
          <w:sz w:val="24"/>
          <w:szCs w:val="24"/>
          <w:rtl/>
        </w:rPr>
        <w:t>يرجى التحقق من توقيت رحلتك الجوية، تحسباً لحاجتك إلى حجز ليلة إضافية.</w:t>
      </w:r>
    </w:p>
    <w:p w14:paraId="34C7B5E1" w14:textId="77777777" w:rsidR="00196D00" w:rsidRDefault="00196D00" w:rsidP="00196D00">
      <w:pPr>
        <w:bidi/>
        <w:spacing w:after="0" w:line="240" w:lineRule="auto"/>
        <w:rPr>
          <w:rFonts w:cs="Calibri"/>
          <w:sz w:val="20"/>
          <w:szCs w:val="20"/>
        </w:rPr>
      </w:pPr>
    </w:p>
    <w:p w14:paraId="0773730E" w14:textId="77777777" w:rsidR="00196D00" w:rsidRPr="00196D00" w:rsidRDefault="00196D00" w:rsidP="00196D00">
      <w:pPr>
        <w:bidi/>
        <w:spacing w:after="0" w:line="240" w:lineRule="auto"/>
        <w:rPr>
          <w:rFonts w:cstheme="minorHAnsi"/>
          <w:sz w:val="20"/>
          <w:szCs w:val="20"/>
          <w:rtl/>
        </w:rPr>
      </w:pPr>
    </w:p>
    <w:p w14:paraId="401486B0" w14:textId="77777777" w:rsidR="00196D00" w:rsidRPr="00196D00" w:rsidRDefault="00196D00" w:rsidP="00196D00">
      <w:pPr>
        <w:bidi/>
        <w:spacing w:after="0" w:line="240" w:lineRule="auto"/>
        <w:rPr>
          <w:rFonts w:cs="Arial"/>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CF7787">
      <w:pPr>
        <w:pStyle w:val="ListParagraph"/>
        <w:numPr>
          <w:ilvl w:val="0"/>
          <w:numId w:val="15"/>
        </w:numPr>
        <w:bidi/>
        <w:spacing w:after="0" w:line="276" w:lineRule="auto"/>
      </w:pPr>
      <w:r w:rsidRPr="00CF7787">
        <w:rPr>
          <w:rFonts w:cs="Arial"/>
          <w:rtl/>
        </w:rPr>
        <w:t>المواصلات بواسطة باص سياحي</w:t>
      </w:r>
    </w:p>
    <w:p w14:paraId="14704C68" w14:textId="30D76CE3" w:rsidR="00CF7787" w:rsidRDefault="00CF7787" w:rsidP="00CF7787">
      <w:pPr>
        <w:pStyle w:val="ListParagraph"/>
        <w:numPr>
          <w:ilvl w:val="0"/>
          <w:numId w:val="15"/>
        </w:numPr>
        <w:bidi/>
        <w:spacing w:after="0" w:line="276" w:lineRule="auto"/>
      </w:pPr>
      <w:r w:rsidRPr="00CF7787">
        <w:rPr>
          <w:rFonts w:cs="Arial"/>
          <w:rtl/>
        </w:rPr>
        <w:t>التأمين للخدمات المذكورة بالبرنامج</w:t>
      </w:r>
    </w:p>
    <w:p w14:paraId="332FEA47" w14:textId="5933BC9B" w:rsidR="00CF7787" w:rsidRDefault="00CF7787" w:rsidP="00CF7787">
      <w:pPr>
        <w:pStyle w:val="ListParagraph"/>
        <w:numPr>
          <w:ilvl w:val="0"/>
          <w:numId w:val="15"/>
        </w:numPr>
        <w:bidi/>
        <w:spacing w:after="0" w:line="276" w:lineRule="auto"/>
      </w:pPr>
      <w:r w:rsidRPr="00CF7787">
        <w:rPr>
          <w:rFonts w:cs="Arial"/>
          <w:rtl/>
        </w:rPr>
        <w:t>دليل سياحي باللغة الانجليزية</w:t>
      </w:r>
    </w:p>
    <w:p w14:paraId="503B7DFC" w14:textId="39F3CE07" w:rsidR="00CF7787" w:rsidRDefault="00CF7787" w:rsidP="00CF7787">
      <w:pPr>
        <w:pStyle w:val="ListParagraph"/>
        <w:numPr>
          <w:ilvl w:val="0"/>
          <w:numId w:val="15"/>
        </w:numPr>
        <w:bidi/>
        <w:spacing w:after="0" w:line="276" w:lineRule="auto"/>
      </w:pPr>
      <w:r w:rsidRPr="00CF7787">
        <w:rPr>
          <w:rFonts w:cs="Arial"/>
          <w:rtl/>
        </w:rPr>
        <w:t>الإقامة في فنادق 3 أو 4 نجوم</w:t>
      </w:r>
    </w:p>
    <w:p w14:paraId="155CFE5F" w14:textId="045E8A7F" w:rsidR="00CF7787" w:rsidRPr="00196D00" w:rsidRDefault="00CF7787" w:rsidP="00CF7787">
      <w:pPr>
        <w:pStyle w:val="ListParagraph"/>
        <w:numPr>
          <w:ilvl w:val="0"/>
          <w:numId w:val="15"/>
        </w:numPr>
        <w:bidi/>
        <w:spacing w:after="0" w:line="276" w:lineRule="auto"/>
      </w:pPr>
      <w:r w:rsidRPr="00CF7787">
        <w:rPr>
          <w:rFonts w:cs="Arial"/>
          <w:rtl/>
        </w:rPr>
        <w:t>بوفيه الإفطار</w:t>
      </w:r>
    </w:p>
    <w:p w14:paraId="79B86E2C" w14:textId="77777777" w:rsidR="00196D00" w:rsidRPr="00196D00" w:rsidRDefault="00196D00" w:rsidP="00196D00">
      <w:pPr>
        <w:pStyle w:val="ListParagraph"/>
        <w:numPr>
          <w:ilvl w:val="0"/>
          <w:numId w:val="15"/>
        </w:numPr>
        <w:bidi/>
        <w:spacing w:after="0" w:line="276" w:lineRule="auto"/>
      </w:pPr>
      <w:r w:rsidRPr="00196D00">
        <w:rPr>
          <w:rtl/>
        </w:rPr>
        <w:t>جولات سياحية في: مدريد، إشبيلية، برشلونة، باريس</w:t>
      </w:r>
    </w:p>
    <w:p w14:paraId="3367813A" w14:textId="77777777" w:rsidR="00196D00" w:rsidRPr="00196D00" w:rsidRDefault="00196D00" w:rsidP="00196D00">
      <w:pPr>
        <w:pStyle w:val="ListParagraph"/>
        <w:numPr>
          <w:ilvl w:val="0"/>
          <w:numId w:val="15"/>
        </w:numPr>
        <w:bidi/>
        <w:spacing w:after="0" w:line="276" w:lineRule="auto"/>
      </w:pPr>
      <w:r w:rsidRPr="00196D00">
        <w:rPr>
          <w:rtl/>
        </w:rPr>
        <w:t>رحلة استكشافية: قصر فرساي في باريس</w:t>
      </w:r>
    </w:p>
    <w:p w14:paraId="24D54FA2" w14:textId="77777777" w:rsidR="00196D00" w:rsidRPr="00196D00" w:rsidRDefault="00196D00" w:rsidP="00196D00">
      <w:pPr>
        <w:pStyle w:val="ListParagraph"/>
        <w:numPr>
          <w:ilvl w:val="0"/>
          <w:numId w:val="15"/>
        </w:numPr>
        <w:bidi/>
        <w:spacing w:after="0" w:line="276" w:lineRule="auto"/>
      </w:pPr>
      <w:r w:rsidRPr="00196D00">
        <w:rPr>
          <w:rtl/>
        </w:rPr>
        <w:t>جولات بالقوارب: في نهر الوادي الكبير (غوادالكيفير) بإشبيلية، وفي نهر السين بباريس</w:t>
      </w:r>
    </w:p>
    <w:p w14:paraId="265CD138" w14:textId="77777777" w:rsidR="00196D00" w:rsidRPr="00196D00" w:rsidRDefault="00196D00" w:rsidP="00196D00">
      <w:pPr>
        <w:pStyle w:val="ListParagraph"/>
        <w:numPr>
          <w:ilvl w:val="0"/>
          <w:numId w:val="15"/>
        </w:numPr>
        <w:bidi/>
        <w:spacing w:after="0" w:line="276" w:lineRule="auto"/>
      </w:pPr>
      <w:r w:rsidRPr="00196D00">
        <w:rPr>
          <w:rtl/>
        </w:rPr>
        <w:t>تنقلات مسائية: إلى ساحة "بلازا مايور" وحي "لا لاتينا" في مدريد، وإلى مجمع "مارماغنوم" في برشلونة</w:t>
      </w:r>
    </w:p>
    <w:p w14:paraId="51D3233D" w14:textId="77777777" w:rsidR="00196D00" w:rsidRPr="00196D00" w:rsidRDefault="00196D00" w:rsidP="00196D00">
      <w:pPr>
        <w:pStyle w:val="ListParagraph"/>
        <w:numPr>
          <w:ilvl w:val="0"/>
          <w:numId w:val="15"/>
        </w:numPr>
        <w:bidi/>
        <w:spacing w:after="0" w:line="276" w:lineRule="auto"/>
      </w:pPr>
      <w:r w:rsidRPr="00196D00">
        <w:rPr>
          <w:rtl/>
        </w:rPr>
        <w:t>تنقلات: إلى حي مونمارتر في باريس</w:t>
      </w:r>
    </w:p>
    <w:p w14:paraId="2BFBC975" w14:textId="77777777" w:rsidR="00196D00" w:rsidRPr="00196D00" w:rsidRDefault="00196D00" w:rsidP="00196D00">
      <w:pPr>
        <w:pStyle w:val="ListParagraph"/>
        <w:numPr>
          <w:ilvl w:val="0"/>
          <w:numId w:val="15"/>
        </w:numPr>
        <w:bidi/>
        <w:spacing w:after="0" w:line="276" w:lineRule="auto"/>
      </w:pPr>
      <w:r w:rsidRPr="00196D00">
        <w:rPr>
          <w:rtl/>
        </w:rPr>
        <w:t>تذاكر دخول: ملعب سانتياغو برنابيو في مدريد، قصر الحمراء وحدائق جنة العريف في غرناطة (في حال كان قصر الحمراء مشمولاً في برنامج رحلتك)، دير بوبليت، والطابق الثاني من برج إيفل في باريس</w:t>
      </w:r>
    </w:p>
    <w:p w14:paraId="756C4F5D" w14:textId="77777777" w:rsidR="00196D00" w:rsidRPr="00196D00" w:rsidRDefault="00196D00" w:rsidP="00196D00">
      <w:pPr>
        <w:pStyle w:val="ListParagraph"/>
        <w:numPr>
          <w:ilvl w:val="0"/>
          <w:numId w:val="15"/>
        </w:numPr>
        <w:bidi/>
        <w:spacing w:after="0" w:line="276" w:lineRule="auto"/>
      </w:pPr>
      <w:r w:rsidRPr="00196D00">
        <w:rPr>
          <w:rtl/>
        </w:rPr>
        <w:t>قطارات فائقة السرعة: من إشبيلية إلى سرقسطة، ومن برشلونة إلى باريس</w:t>
      </w:r>
    </w:p>
    <w:p w14:paraId="572D9606" w14:textId="77777777" w:rsidR="00196D00" w:rsidRPr="00196D00" w:rsidRDefault="00196D00" w:rsidP="00196D00">
      <w:pPr>
        <w:pStyle w:val="ListParagraph"/>
        <w:numPr>
          <w:ilvl w:val="0"/>
          <w:numId w:val="15"/>
        </w:numPr>
        <w:bidi/>
        <w:spacing w:after="0" w:line="276" w:lineRule="auto"/>
      </w:pPr>
      <w:r w:rsidRPr="00196D00">
        <w:rPr>
          <w:rtl/>
        </w:rPr>
        <w:t>وجبة غداء واحدة مشمولة في: غرناطة</w:t>
      </w:r>
    </w:p>
    <w:p w14:paraId="407D5C90" w14:textId="0AE14C1C" w:rsidR="00196D00" w:rsidRDefault="00196D00" w:rsidP="00196D00">
      <w:pPr>
        <w:pStyle w:val="ListParagraph"/>
        <w:numPr>
          <w:ilvl w:val="0"/>
          <w:numId w:val="15"/>
        </w:numPr>
        <w:bidi/>
        <w:spacing w:after="0" w:line="276" w:lineRule="auto"/>
      </w:pPr>
      <w:r w:rsidRPr="00196D00">
        <w:rPr>
          <w:rtl/>
        </w:rPr>
        <w:t>وجبة عشاء واحدة مشمولة في: إشبيلية</w:t>
      </w:r>
    </w:p>
    <w:p w14:paraId="7A7DE4CF" w14:textId="46FEB188" w:rsidR="00397926" w:rsidRPr="00196D00" w:rsidRDefault="00CF7787" w:rsidP="00196D00">
      <w:pPr>
        <w:pStyle w:val="ListParagraph"/>
        <w:numPr>
          <w:ilvl w:val="0"/>
          <w:numId w:val="15"/>
        </w:numPr>
        <w:bidi/>
        <w:spacing w:after="0" w:line="276" w:lineRule="auto"/>
        <w:rPr>
          <w:rtl/>
        </w:rPr>
      </w:pPr>
      <w:r w:rsidRPr="00CF7787">
        <w:rPr>
          <w:rFonts w:cs="Arial"/>
          <w:rtl/>
        </w:rPr>
        <w:t>الاستقبال في المطار الرئيسي</w:t>
      </w:r>
    </w:p>
    <w:sectPr w:rsidR="00397926" w:rsidRPr="00196D00">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1DDE49E" w14:textId="77777777" w:rsidR="00867986" w:rsidRDefault="00867986" w:rsidP="001A37AE">
      <w:pPr>
        <w:spacing w:after="0" w:line="240" w:lineRule="auto"/>
      </w:pPr>
      <w:r>
        <w:separator/>
      </w:r>
    </w:p>
  </w:endnote>
  <w:endnote w:type="continuationSeparator" w:id="0">
    <w:p w14:paraId="2D494746" w14:textId="77777777" w:rsidR="00867986" w:rsidRDefault="00867986"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54D54C" w14:textId="77777777" w:rsidR="00867986" w:rsidRDefault="00867986" w:rsidP="001A37AE">
      <w:pPr>
        <w:spacing w:after="0" w:line="240" w:lineRule="auto"/>
      </w:pPr>
      <w:r>
        <w:separator/>
      </w:r>
    </w:p>
  </w:footnote>
  <w:footnote w:type="continuationSeparator" w:id="0">
    <w:p w14:paraId="05FB4F3E" w14:textId="77777777" w:rsidR="00867986" w:rsidRDefault="00867986"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3"/>
  </w:num>
  <w:num w:numId="2" w16cid:durableId="512231530">
    <w:abstractNumId w:val="12"/>
  </w:num>
  <w:num w:numId="3" w16cid:durableId="106392905">
    <w:abstractNumId w:val="1"/>
  </w:num>
  <w:num w:numId="4" w16cid:durableId="902914931">
    <w:abstractNumId w:val="13"/>
  </w:num>
  <w:num w:numId="5" w16cid:durableId="1578974832">
    <w:abstractNumId w:val="10"/>
  </w:num>
  <w:num w:numId="6" w16cid:durableId="1609462405">
    <w:abstractNumId w:val="0"/>
  </w:num>
  <w:num w:numId="7" w16cid:durableId="293415416">
    <w:abstractNumId w:val="9"/>
  </w:num>
  <w:num w:numId="8" w16cid:durableId="199635542">
    <w:abstractNumId w:val="5"/>
  </w:num>
  <w:num w:numId="9" w16cid:durableId="538126721">
    <w:abstractNumId w:val="4"/>
  </w:num>
  <w:num w:numId="10" w16cid:durableId="1998142691">
    <w:abstractNumId w:val="8"/>
  </w:num>
  <w:num w:numId="11" w16cid:durableId="1272207722">
    <w:abstractNumId w:val="7"/>
  </w:num>
  <w:num w:numId="12" w16cid:durableId="929659708">
    <w:abstractNumId w:val="14"/>
  </w:num>
  <w:num w:numId="13" w16cid:durableId="1728525999">
    <w:abstractNumId w:val="6"/>
  </w:num>
  <w:num w:numId="14" w16cid:durableId="1419983562">
    <w:abstractNumId w:val="2"/>
  </w:num>
  <w:num w:numId="15" w16cid:durableId="168639550">
    <w:abstractNumId w:val="1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96D00"/>
    <w:rsid w:val="001A37AE"/>
    <w:rsid w:val="001A425F"/>
    <w:rsid w:val="001B44C2"/>
    <w:rsid w:val="001B55BF"/>
    <w:rsid w:val="001B67BC"/>
    <w:rsid w:val="001C2293"/>
    <w:rsid w:val="001E1779"/>
    <w:rsid w:val="001E5956"/>
    <w:rsid w:val="00213CC0"/>
    <w:rsid w:val="002203B9"/>
    <w:rsid w:val="002268CF"/>
    <w:rsid w:val="002406F8"/>
    <w:rsid w:val="0024091E"/>
    <w:rsid w:val="00265A0C"/>
    <w:rsid w:val="002701E0"/>
    <w:rsid w:val="00270259"/>
    <w:rsid w:val="002720BE"/>
    <w:rsid w:val="00274AB6"/>
    <w:rsid w:val="00293157"/>
    <w:rsid w:val="00295586"/>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61C11"/>
    <w:rsid w:val="00464EC6"/>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67986"/>
    <w:rsid w:val="00874348"/>
    <w:rsid w:val="008B5430"/>
    <w:rsid w:val="008E0D07"/>
    <w:rsid w:val="0091752C"/>
    <w:rsid w:val="009252EE"/>
    <w:rsid w:val="00933320"/>
    <w:rsid w:val="0093534E"/>
    <w:rsid w:val="009423BD"/>
    <w:rsid w:val="009E21C3"/>
    <w:rsid w:val="00A036A4"/>
    <w:rsid w:val="00A0430B"/>
    <w:rsid w:val="00A219A0"/>
    <w:rsid w:val="00A31ED8"/>
    <w:rsid w:val="00A3227D"/>
    <w:rsid w:val="00A32EE4"/>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E2C2B"/>
    <w:rsid w:val="00CF5E42"/>
    <w:rsid w:val="00CF7787"/>
    <w:rsid w:val="00D005EE"/>
    <w:rsid w:val="00D021E2"/>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80269928">
      <w:bodyDiv w:val="1"/>
      <w:marLeft w:val="0"/>
      <w:marRight w:val="0"/>
      <w:marTop w:val="0"/>
      <w:marBottom w:val="0"/>
      <w:divBdr>
        <w:top w:val="none" w:sz="0" w:space="0" w:color="auto"/>
        <w:left w:val="none" w:sz="0" w:space="0" w:color="auto"/>
        <w:bottom w:val="none" w:sz="0" w:space="0" w:color="auto"/>
        <w:right w:val="none" w:sz="0" w:space="0" w:color="auto"/>
      </w:divBdr>
    </w:div>
    <w:div w:id="492572295">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27292709">
      <w:bodyDiv w:val="1"/>
      <w:marLeft w:val="0"/>
      <w:marRight w:val="0"/>
      <w:marTop w:val="0"/>
      <w:marBottom w:val="0"/>
      <w:divBdr>
        <w:top w:val="none" w:sz="0" w:space="0" w:color="auto"/>
        <w:left w:val="none" w:sz="0" w:space="0" w:color="auto"/>
        <w:bottom w:val="none" w:sz="0" w:space="0" w:color="auto"/>
        <w:right w:val="none" w:sz="0" w:space="0" w:color="auto"/>
      </w:divBdr>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58262921">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1986&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1986&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1145</Words>
  <Characters>6529</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3</cp:revision>
  <dcterms:created xsi:type="dcterms:W3CDTF">2026-10-28T06:53:00Z</dcterms:created>
  <dcterms:modified xsi:type="dcterms:W3CDTF">2026-10-28T09:30:00Z</dcterms:modified>
</cp:coreProperties>
</file>