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C77" w14:textId="047A1977" w:rsidR="00CF7787" w:rsidRPr="00977E7F" w:rsidRDefault="00D177A9" w:rsidP="00D177A9">
      <w:pPr>
        <w:bidi/>
        <w:spacing w:after="0" w:line="240" w:lineRule="auto"/>
        <w:ind w:left="2160"/>
        <w:jc w:val="center"/>
        <w:rPr>
          <w:rFonts w:cstheme="minorHAnsi"/>
          <w:b/>
          <w:bCs/>
          <w:sz w:val="32"/>
          <w:szCs w:val="32"/>
        </w:rPr>
      </w:pPr>
      <w:r w:rsidRPr="00977E7F">
        <w:rPr>
          <w:rFonts w:cs="Calibri"/>
          <w:b/>
          <w:bCs/>
          <w:sz w:val="32"/>
          <w:szCs w:val="32"/>
          <w:rtl/>
        </w:rPr>
        <w:t>جمال اليابان</w:t>
      </w:r>
    </w:p>
    <w:p w14:paraId="379D6EB9" w14:textId="686EFA02" w:rsidR="00CF7787" w:rsidRPr="00977E7F" w:rsidRDefault="00D177A9" w:rsidP="00D177A9">
      <w:pPr>
        <w:bidi/>
        <w:spacing w:after="0" w:line="240" w:lineRule="auto"/>
        <w:jc w:val="center"/>
        <w:rPr>
          <w:rFonts w:cstheme="minorHAnsi"/>
          <w:b/>
          <w:bCs/>
          <w:sz w:val="32"/>
          <w:szCs w:val="32"/>
          <w:rtl/>
        </w:rPr>
      </w:pPr>
      <w:r w:rsidRPr="00977E7F">
        <w:rPr>
          <w:rFonts w:cstheme="minorHAnsi"/>
          <w:b/>
          <w:bCs/>
          <w:sz w:val="32"/>
          <w:szCs w:val="32"/>
        </w:rPr>
        <w:t>Beauties of Japan</w:t>
      </w:r>
    </w:p>
    <w:p w14:paraId="72D760E7" w14:textId="17E0429E" w:rsidR="00CF7787" w:rsidRPr="00977E7F" w:rsidRDefault="00D177A9" w:rsidP="00D177A9">
      <w:pPr>
        <w:bidi/>
        <w:spacing w:after="0" w:line="240" w:lineRule="auto"/>
        <w:jc w:val="center"/>
        <w:rPr>
          <w:rFonts w:cstheme="minorHAnsi"/>
          <w:b/>
          <w:bCs/>
          <w:sz w:val="32"/>
          <w:szCs w:val="32"/>
        </w:rPr>
      </w:pPr>
      <w:r w:rsidRPr="00977E7F">
        <w:rPr>
          <w:rFonts w:cstheme="minorHAnsi"/>
          <w:b/>
          <w:bCs/>
          <w:sz w:val="32"/>
          <w:szCs w:val="32"/>
        </w:rPr>
        <w:t>ID</w:t>
      </w:r>
      <w:r w:rsidRPr="00977E7F">
        <w:rPr>
          <w:rFonts w:cstheme="minorHAnsi"/>
          <w:b/>
          <w:bCs/>
          <w:sz w:val="32"/>
          <w:szCs w:val="32"/>
        </w:rPr>
        <w:t>:2607561</w:t>
      </w:r>
    </w:p>
    <w:p w14:paraId="6D3F005A" w14:textId="77777777" w:rsidR="00D177A9" w:rsidRPr="00977E7F" w:rsidRDefault="00D177A9" w:rsidP="00D177A9">
      <w:pPr>
        <w:bidi/>
        <w:spacing w:after="0" w:line="240" w:lineRule="auto"/>
        <w:rPr>
          <w:rFonts w:cstheme="minorHAnsi"/>
          <w:b/>
          <w:bCs/>
          <w:rtl/>
        </w:rPr>
      </w:pPr>
    </w:p>
    <w:p w14:paraId="58A9EA25" w14:textId="77777777" w:rsidR="00CF7787" w:rsidRDefault="00CF7787" w:rsidP="00CF7787">
      <w:pPr>
        <w:bidi/>
        <w:spacing w:after="0" w:line="240" w:lineRule="auto"/>
        <w:rPr>
          <w:rFonts w:cs="Arial"/>
          <w:b/>
          <w:bCs/>
          <w:color w:val="FF0000"/>
          <w:rtl/>
        </w:rPr>
      </w:pPr>
    </w:p>
    <w:p w14:paraId="52171982" w14:textId="41F97CC8" w:rsidR="00CF7787" w:rsidRPr="00D177A9" w:rsidRDefault="00D177A9" w:rsidP="00D177A9">
      <w:pPr>
        <w:spacing w:after="0" w:line="240" w:lineRule="auto"/>
        <w:rPr>
          <w:rFonts w:cs="Arial"/>
          <w:color w:val="FF0000"/>
        </w:rPr>
      </w:pPr>
      <w:hyperlink r:id="rId7" w:history="1">
        <w:r w:rsidRPr="00D177A9">
          <w:rPr>
            <w:rStyle w:val="Hyperlink"/>
            <w:rFonts w:cs="Arial"/>
          </w:rPr>
          <w:t>https://www.europamundo.com/eng/tour_menu.aspx?rutaid=7561&amp;em_search=y&amp;em_search=y&amp;em_search=y&amp;em_search=y&amp;em_search=y&amp;em_search=y&amp;head=s&amp;em_search=y&amp;temp=2026</w:t>
        </w:r>
      </w:hyperlink>
    </w:p>
    <w:p w14:paraId="5EF9F442" w14:textId="77777777" w:rsidR="00D177A9" w:rsidRDefault="00D177A9" w:rsidP="00D177A9">
      <w:pPr>
        <w:bidi/>
        <w:spacing w:after="0" w:line="240" w:lineRule="auto"/>
        <w:rPr>
          <w:rFonts w:cs="Arial"/>
          <w:b/>
          <w:bCs/>
          <w:color w:val="FF0000"/>
        </w:rPr>
      </w:pPr>
    </w:p>
    <w:p w14:paraId="3B85E67C" w14:textId="77777777" w:rsidR="00D177A9" w:rsidRDefault="00D177A9" w:rsidP="00D177A9">
      <w:pPr>
        <w:bidi/>
        <w:spacing w:after="0" w:line="240" w:lineRule="auto"/>
        <w:rPr>
          <w:rFonts w:cs="Arial"/>
          <w:b/>
          <w:bCs/>
          <w:color w:val="FF0000"/>
          <w:rtl/>
        </w:rPr>
      </w:pPr>
    </w:p>
    <w:p w14:paraId="7FB07467" w14:textId="77777777" w:rsidR="00977E7F" w:rsidRDefault="00977E7F" w:rsidP="00977E7F">
      <w:pPr>
        <w:bidi/>
        <w:spacing w:after="0" w:line="240" w:lineRule="auto"/>
        <w:rPr>
          <w:rFonts w:cs="Arial"/>
          <w:b/>
          <w:bCs/>
          <w:color w:val="FF0000"/>
        </w:rPr>
      </w:pPr>
    </w:p>
    <w:p w14:paraId="7D4A4766" w14:textId="77777777" w:rsidR="00D177A9" w:rsidRPr="00D177A9" w:rsidRDefault="00D177A9" w:rsidP="00D177A9">
      <w:pPr>
        <w:bidi/>
        <w:spacing w:after="0" w:line="240" w:lineRule="auto"/>
        <w:rPr>
          <w:rFonts w:cs="Calibri"/>
          <w:b/>
          <w:bCs/>
          <w:color w:val="002060"/>
        </w:rPr>
      </w:pPr>
      <w:r w:rsidRPr="00D177A9">
        <w:rPr>
          <w:rFonts w:cs="Calibri"/>
          <w:b/>
          <w:bCs/>
          <w:color w:val="002060"/>
          <w:rtl/>
        </w:rPr>
        <w:t>01 الأربعاء. طوكيو.</w:t>
      </w:r>
    </w:p>
    <w:p w14:paraId="2BB1E3D0" w14:textId="52D14991" w:rsidR="00977E7F" w:rsidRPr="00977E7F" w:rsidRDefault="00D177A9" w:rsidP="00977E7F">
      <w:pPr>
        <w:bidi/>
        <w:spacing w:after="0" w:line="240" w:lineRule="auto"/>
        <w:rPr>
          <w:rFonts w:cs="Calibri"/>
          <w:rtl/>
        </w:rPr>
      </w:pPr>
      <w:r w:rsidRPr="00D177A9">
        <w:rPr>
          <w:rFonts w:cs="Calibri"/>
          <w:rtl/>
        </w:rPr>
        <w:t>مرحباً بكم في اليابان! بعد إتمام إجراءات الجمارك، سيتم نقلكم إلى الفندق بواسطة حافلة مشتركة. بقية اليوم متاح لكم للاستمتاع به كما يحلو لكم. وفي فترة ما بعد الظهر، ستتلقون تفاصيل حول بدء برنامج جولتكم السياحية.</w:t>
      </w:r>
    </w:p>
    <w:p w14:paraId="3E16E40C" w14:textId="77777777" w:rsidR="00977E7F" w:rsidRPr="00D177A9" w:rsidRDefault="00977E7F" w:rsidP="00977E7F">
      <w:pPr>
        <w:bidi/>
        <w:spacing w:after="0" w:line="240" w:lineRule="auto"/>
        <w:rPr>
          <w:rFonts w:cstheme="minorHAnsi"/>
        </w:rPr>
      </w:pPr>
    </w:p>
    <w:p w14:paraId="56269757" w14:textId="77777777" w:rsidR="00D177A9" w:rsidRPr="00D177A9" w:rsidRDefault="00D177A9" w:rsidP="00D177A9">
      <w:pPr>
        <w:bidi/>
        <w:spacing w:after="0" w:line="240" w:lineRule="auto"/>
        <w:rPr>
          <w:rFonts w:cstheme="minorHAnsi"/>
        </w:rPr>
      </w:pPr>
    </w:p>
    <w:p w14:paraId="2188CA5C" w14:textId="77777777" w:rsidR="00D177A9" w:rsidRPr="00D177A9" w:rsidRDefault="00D177A9" w:rsidP="00D177A9">
      <w:pPr>
        <w:bidi/>
        <w:spacing w:after="0" w:line="240" w:lineRule="auto"/>
        <w:rPr>
          <w:rFonts w:cs="Calibri"/>
          <w:b/>
          <w:bCs/>
          <w:color w:val="002060"/>
        </w:rPr>
      </w:pPr>
      <w:r w:rsidRPr="00D177A9">
        <w:rPr>
          <w:rFonts w:cs="Calibri"/>
          <w:b/>
          <w:bCs/>
          <w:color w:val="002060"/>
          <w:rtl/>
        </w:rPr>
        <w:t>02 الخميس. طوكيو.</w:t>
      </w:r>
    </w:p>
    <w:p w14:paraId="17C7F887" w14:textId="77777777" w:rsidR="00D177A9" w:rsidRPr="00D177A9" w:rsidRDefault="00D177A9" w:rsidP="00D177A9">
      <w:pPr>
        <w:bidi/>
        <w:spacing w:after="0" w:line="240" w:lineRule="auto"/>
        <w:rPr>
          <w:rFonts w:cstheme="minorHAnsi"/>
        </w:rPr>
      </w:pPr>
      <w:r w:rsidRPr="00D177A9">
        <w:rPr>
          <w:rFonts w:cs="Calibri"/>
          <w:rtl/>
        </w:rPr>
        <w:t>في الصباح، سننطلق في جولة إرشادية شاملة - تستغرق حوالي سبع ساعات - لاستكشاف هذه المدينة المذهلة! حيث تتعايش طاقتها النابضة بالحياة وأحياؤها العصرية المتطورة مع أماكن أخرى تفيض بالهدوء والسكينة.</w:t>
      </w:r>
    </w:p>
    <w:p w14:paraId="6D9602FF" w14:textId="77777777" w:rsidR="00D177A9" w:rsidRPr="00D177A9" w:rsidRDefault="00D177A9" w:rsidP="00D177A9">
      <w:pPr>
        <w:bidi/>
        <w:spacing w:after="0" w:line="240" w:lineRule="auto"/>
        <w:rPr>
          <w:rFonts w:cstheme="minorHAnsi"/>
        </w:rPr>
      </w:pPr>
    </w:p>
    <w:p w14:paraId="2EFDD411" w14:textId="77777777" w:rsidR="00D177A9" w:rsidRPr="00D177A9" w:rsidRDefault="00D177A9" w:rsidP="00D177A9">
      <w:pPr>
        <w:bidi/>
        <w:spacing w:after="0" w:line="240" w:lineRule="auto"/>
        <w:rPr>
          <w:rFonts w:cstheme="minorHAnsi"/>
        </w:rPr>
      </w:pPr>
      <w:r w:rsidRPr="00D177A9">
        <w:rPr>
          <w:rFonts w:cs="Calibri"/>
          <w:rtl/>
        </w:rPr>
        <w:t>سنتوقف وقفة قصيرة عند معبد "زوجوجي" (</w:t>
      </w:r>
      <w:proofErr w:type="spellStart"/>
      <w:r w:rsidRPr="00D177A9">
        <w:rPr>
          <w:rFonts w:cstheme="minorHAnsi"/>
        </w:rPr>
        <w:t>Zojoji</w:t>
      </w:r>
      <w:proofErr w:type="spellEnd"/>
      <w:r w:rsidRPr="00D177A9">
        <w:rPr>
          <w:rFonts w:cstheme="minorHAnsi"/>
        </w:rPr>
        <w:t xml:space="preserve"> Temple</w:t>
      </w:r>
      <w:r w:rsidRPr="00D177A9">
        <w:rPr>
          <w:rFonts w:cs="Calibri"/>
          <w:rtl/>
        </w:rPr>
        <w:t>) لالتقاط أجمل الصور لبرج طوكيو. ستلاحظون هناك مئات التماثيل الحجرية المعروفة باسم "جيزو" (</w:t>
      </w:r>
      <w:r w:rsidRPr="00D177A9">
        <w:rPr>
          <w:rFonts w:cstheme="minorHAnsi"/>
        </w:rPr>
        <w:t>Jizo</w:t>
      </w:r>
      <w:r w:rsidRPr="00D177A9">
        <w:rPr>
          <w:rFonts w:cs="Calibri"/>
          <w:rtl/>
        </w:rPr>
        <w:t>) - وهي آلهة منحوتة تُعتبر حامية للأطفال - وتتميز بكونها مزينة بقبعات محبوكة ومرايل صغيرة وألعاب طواحين هوائية.</w:t>
      </w:r>
    </w:p>
    <w:p w14:paraId="5ABD6B83" w14:textId="77777777" w:rsidR="00D177A9" w:rsidRPr="00D177A9" w:rsidRDefault="00D177A9" w:rsidP="00D177A9">
      <w:pPr>
        <w:bidi/>
        <w:spacing w:after="0" w:line="240" w:lineRule="auto"/>
        <w:rPr>
          <w:rFonts w:cstheme="minorHAnsi"/>
        </w:rPr>
      </w:pPr>
    </w:p>
    <w:p w14:paraId="2FD26A8A" w14:textId="77777777" w:rsidR="00D177A9" w:rsidRPr="00D177A9" w:rsidRDefault="00D177A9" w:rsidP="00D177A9">
      <w:pPr>
        <w:bidi/>
        <w:spacing w:after="0" w:line="240" w:lineRule="auto"/>
        <w:rPr>
          <w:rFonts w:cstheme="minorHAnsi"/>
        </w:rPr>
      </w:pPr>
      <w:r w:rsidRPr="00D177A9">
        <w:rPr>
          <w:rFonts w:cs="Calibri"/>
          <w:rtl/>
        </w:rPr>
        <w:t>بعد ذلك، سنتوجه نحو تقاطع "شيبويا" (</w:t>
      </w:r>
      <w:r w:rsidRPr="00D177A9">
        <w:rPr>
          <w:rFonts w:cstheme="minorHAnsi"/>
        </w:rPr>
        <w:t>Shibuya Crossing</w:t>
      </w:r>
      <w:r w:rsidRPr="00D177A9">
        <w:rPr>
          <w:rFonts w:cs="Calibri"/>
          <w:rtl/>
        </w:rPr>
        <w:t>) الشهير - الذي سنشاهده من الحافلة - وهو التقاطع الأكثر ازدحاماً في العالم. ثم سنزور ضريح "ميجي" (</w:t>
      </w:r>
      <w:r w:rsidRPr="00D177A9">
        <w:rPr>
          <w:rFonts w:cstheme="minorHAnsi"/>
        </w:rPr>
        <w:t>Meiji Shrine</w:t>
      </w:r>
      <w:r w:rsidRPr="00D177A9">
        <w:rPr>
          <w:rFonts w:cs="Calibri"/>
          <w:rtl/>
        </w:rPr>
        <w:t>)، المكرس لروح الإمبراطور ميجي وزوجته.</w:t>
      </w:r>
    </w:p>
    <w:p w14:paraId="364E03D4" w14:textId="77777777" w:rsidR="00D177A9" w:rsidRPr="00D177A9" w:rsidRDefault="00D177A9" w:rsidP="00D177A9">
      <w:pPr>
        <w:bidi/>
        <w:spacing w:after="0" w:line="240" w:lineRule="auto"/>
        <w:rPr>
          <w:rFonts w:cstheme="minorHAnsi"/>
        </w:rPr>
      </w:pPr>
    </w:p>
    <w:p w14:paraId="69F5B1BB" w14:textId="77777777" w:rsidR="00D177A9" w:rsidRPr="00D177A9" w:rsidRDefault="00D177A9" w:rsidP="00D177A9">
      <w:pPr>
        <w:bidi/>
        <w:spacing w:after="0" w:line="240" w:lineRule="auto"/>
        <w:rPr>
          <w:rFonts w:cstheme="minorHAnsi"/>
        </w:rPr>
      </w:pPr>
      <w:r w:rsidRPr="00D177A9">
        <w:rPr>
          <w:rFonts w:cs="Calibri"/>
          <w:rtl/>
        </w:rPr>
        <w:t>بعدها، سنتجه إلى "طوكيو سكاي تري" (</w:t>
      </w:r>
      <w:r w:rsidRPr="00D177A9">
        <w:rPr>
          <w:rFonts w:cstheme="minorHAnsi"/>
        </w:rPr>
        <w:t xml:space="preserve">Tokyo </w:t>
      </w:r>
      <w:proofErr w:type="spellStart"/>
      <w:r w:rsidRPr="00D177A9">
        <w:rPr>
          <w:rFonts w:cstheme="minorHAnsi"/>
        </w:rPr>
        <w:t>Skytree</w:t>
      </w:r>
      <w:proofErr w:type="spellEnd"/>
      <w:r w:rsidRPr="00D177A9">
        <w:rPr>
          <w:rFonts w:cs="Calibri"/>
          <w:rtl/>
        </w:rPr>
        <w:t>) - ويشمل البرنامج تذكرة دخول إلى منصة المشاهدة "تيمبو ديك" (</w:t>
      </w:r>
      <w:r w:rsidRPr="00D177A9">
        <w:rPr>
          <w:rFonts w:cstheme="minorHAnsi"/>
        </w:rPr>
        <w:t>Tembo Deck</w:t>
      </w:r>
      <w:r w:rsidRPr="00D177A9">
        <w:rPr>
          <w:rFonts w:cs="Calibri"/>
          <w:rtl/>
        </w:rPr>
        <w:t>) على ارتفاع 350 متراً - وهو أطول مبنى في اليابان، حيث سنستمتع بإطلالة بانورامية لا تضاهى على المدينة.</w:t>
      </w:r>
    </w:p>
    <w:p w14:paraId="11B04B59" w14:textId="77777777" w:rsidR="00D177A9" w:rsidRPr="00D177A9" w:rsidRDefault="00D177A9" w:rsidP="00D177A9">
      <w:pPr>
        <w:bidi/>
        <w:spacing w:after="0" w:line="240" w:lineRule="auto"/>
        <w:rPr>
          <w:rFonts w:cstheme="minorHAnsi"/>
        </w:rPr>
      </w:pPr>
    </w:p>
    <w:p w14:paraId="334744D6" w14:textId="77777777" w:rsidR="00D177A9" w:rsidRPr="00D177A9" w:rsidRDefault="00D177A9" w:rsidP="00D177A9">
      <w:pPr>
        <w:bidi/>
        <w:spacing w:after="0" w:line="240" w:lineRule="auto"/>
        <w:rPr>
          <w:rFonts w:cstheme="minorHAnsi"/>
        </w:rPr>
      </w:pPr>
      <w:r w:rsidRPr="00D177A9">
        <w:rPr>
          <w:rFonts w:cs="Calibri"/>
          <w:rtl/>
        </w:rPr>
        <w:t>سنختتم زيارتنا في منطقة "أساكوسا" (</w:t>
      </w:r>
      <w:r w:rsidRPr="00D177A9">
        <w:rPr>
          <w:rFonts w:cstheme="minorHAnsi"/>
        </w:rPr>
        <w:t>Asakusa</w:t>
      </w:r>
      <w:r w:rsidRPr="00D177A9">
        <w:rPr>
          <w:rFonts w:cs="Calibri"/>
          <w:rtl/>
        </w:rPr>
        <w:t>)، حيث سنستكشف معبد "سينسوجي" (</w:t>
      </w:r>
      <w:proofErr w:type="spellStart"/>
      <w:r w:rsidRPr="00D177A9">
        <w:rPr>
          <w:rFonts w:cstheme="minorHAnsi"/>
        </w:rPr>
        <w:t>Sensoji</w:t>
      </w:r>
      <w:proofErr w:type="spellEnd"/>
      <w:r w:rsidRPr="00D177A9">
        <w:rPr>
          <w:rFonts w:cstheme="minorHAnsi"/>
        </w:rPr>
        <w:t xml:space="preserve"> Temple</w:t>
      </w:r>
      <w:r w:rsidRPr="00D177A9">
        <w:rPr>
          <w:rFonts w:cs="Calibri"/>
          <w:rtl/>
        </w:rPr>
        <w:t>) وشارع "ناكاميسي" (</w:t>
      </w:r>
      <w:proofErr w:type="spellStart"/>
      <w:r w:rsidRPr="00D177A9">
        <w:rPr>
          <w:rFonts w:cstheme="minorHAnsi"/>
        </w:rPr>
        <w:t>Nakamise</w:t>
      </w:r>
      <w:proofErr w:type="spellEnd"/>
      <w:r w:rsidRPr="00D177A9">
        <w:rPr>
          <w:rFonts w:cstheme="minorHAnsi"/>
        </w:rPr>
        <w:t xml:space="preserve"> Street</w:t>
      </w:r>
      <w:r w:rsidRPr="00D177A9">
        <w:rPr>
          <w:rFonts w:cs="Calibri"/>
          <w:rtl/>
        </w:rPr>
        <w:t>) الشهير. وفي طريق العودة إلى الفندق، سنمر عبر حي "أكيهابارا" (</w:t>
      </w:r>
      <w:r w:rsidRPr="00D177A9">
        <w:rPr>
          <w:rFonts w:cstheme="minorHAnsi"/>
        </w:rPr>
        <w:t>Akihabara</w:t>
      </w:r>
      <w:r w:rsidRPr="00D177A9">
        <w:rPr>
          <w:rFonts w:cs="Calibri"/>
          <w:rtl/>
        </w:rPr>
        <w:t>) - المعروف بـ "مدينة الإلكترونيات" ومركز ثقافة المانجا والأنمي اليابانية - وكذلك حي "جينزا" (</w:t>
      </w:r>
      <w:r w:rsidRPr="00D177A9">
        <w:rPr>
          <w:rFonts w:cstheme="minorHAnsi"/>
        </w:rPr>
        <w:t>Ginza</w:t>
      </w:r>
      <w:r w:rsidRPr="00D177A9">
        <w:rPr>
          <w:rFonts w:cs="Calibri"/>
          <w:rtl/>
        </w:rPr>
        <w:t>).</w:t>
      </w:r>
    </w:p>
    <w:p w14:paraId="5028A5BA" w14:textId="77777777" w:rsidR="00D177A9" w:rsidRPr="00D177A9" w:rsidRDefault="00D177A9" w:rsidP="00D177A9">
      <w:pPr>
        <w:bidi/>
        <w:spacing w:after="0" w:line="240" w:lineRule="auto"/>
        <w:rPr>
          <w:rFonts w:cstheme="minorHAnsi"/>
        </w:rPr>
      </w:pPr>
    </w:p>
    <w:p w14:paraId="44C19F1C" w14:textId="42002A99" w:rsidR="00977E7F" w:rsidRDefault="00D177A9" w:rsidP="00977E7F">
      <w:pPr>
        <w:bidi/>
        <w:spacing w:after="0" w:line="240" w:lineRule="auto"/>
        <w:rPr>
          <w:rFonts w:cs="Calibri"/>
          <w:rtl/>
        </w:rPr>
      </w:pPr>
      <w:r w:rsidRPr="00D177A9">
        <w:rPr>
          <w:rFonts w:cs="Calibri"/>
          <w:rtl/>
        </w:rPr>
        <w:t>وفي فترة ما بعد الظهر، سنلتقي بالمرشد السياحي في بهو الفندق ونتوجه عبر مترو الأنفاق (التذاكر مشمولة) إلى منطقة "شينجوكو" (</w:t>
      </w:r>
      <w:r w:rsidRPr="00D177A9">
        <w:rPr>
          <w:rFonts w:cstheme="minorHAnsi"/>
        </w:rPr>
        <w:t>Shinjuku</w:t>
      </w:r>
      <w:r w:rsidRPr="00D177A9">
        <w:rPr>
          <w:rFonts w:cs="Calibri"/>
          <w:rtl/>
        </w:rPr>
        <w:t>). (ملاحظة: سيتم الإعلان عن توقيت الانطلاق لهذه الجولة المسائية خلال الجولة السياحية في طوكيو). وهناك، سنستمتع بجولة سيراً على الأقدام في هذا الحي النابض بالحياة، قبل التوجه إلى مطعم محلي لتناول وجبة العشاء (مشمولة). وفي الختام، سنعود إلى الفندق بواسطة مترو الأنفاق برفقة المرشد السياحي. ملاحظة: قد يختلف ترتيب الزيارات بناءً على توقيت الدخول المخصص لبرج "طوكيو سكاي تري" (</w:t>
      </w:r>
      <w:r w:rsidRPr="00D177A9">
        <w:rPr>
          <w:rFonts w:cstheme="minorHAnsi"/>
        </w:rPr>
        <w:t xml:space="preserve">Tokyo </w:t>
      </w:r>
      <w:proofErr w:type="spellStart"/>
      <w:r w:rsidRPr="00D177A9">
        <w:rPr>
          <w:rFonts w:cstheme="minorHAnsi"/>
        </w:rPr>
        <w:t>Skytree</w:t>
      </w:r>
      <w:proofErr w:type="spellEnd"/>
      <w:r w:rsidRPr="00D177A9">
        <w:rPr>
          <w:rFonts w:cs="Calibri"/>
          <w:rtl/>
        </w:rPr>
        <w:t>). وفي حال سوء الأحوال الجوية أو حدوث ظروف استثنائية أخرى، قد يتم تقييد الوصول إلى البرج؛ وفي هذه الحالة، سيتم توفير زيارة بديلة إلى معلم آخر يوفر إطلالة مميزة على المدينة.</w:t>
      </w:r>
    </w:p>
    <w:p w14:paraId="094F822B" w14:textId="77777777" w:rsidR="00977E7F" w:rsidRDefault="00977E7F" w:rsidP="00977E7F">
      <w:pPr>
        <w:bidi/>
        <w:spacing w:after="0" w:line="240" w:lineRule="auto"/>
        <w:rPr>
          <w:rFonts w:cs="Calibri"/>
          <w:rtl/>
        </w:rPr>
      </w:pPr>
    </w:p>
    <w:p w14:paraId="3E58869A" w14:textId="77777777" w:rsidR="00D177A9" w:rsidRPr="00D177A9" w:rsidRDefault="00D177A9" w:rsidP="00D177A9">
      <w:pPr>
        <w:bidi/>
        <w:spacing w:after="0" w:line="240" w:lineRule="auto"/>
        <w:rPr>
          <w:rFonts w:cstheme="minorHAnsi"/>
        </w:rPr>
      </w:pPr>
    </w:p>
    <w:p w14:paraId="65308C46" w14:textId="77777777" w:rsidR="00D177A9" w:rsidRPr="00D177A9" w:rsidRDefault="00D177A9" w:rsidP="00D177A9">
      <w:pPr>
        <w:bidi/>
        <w:spacing w:after="0" w:line="240" w:lineRule="auto"/>
        <w:rPr>
          <w:rFonts w:cs="Calibri"/>
          <w:b/>
          <w:bCs/>
          <w:color w:val="002060"/>
        </w:rPr>
      </w:pPr>
      <w:r w:rsidRPr="00D177A9">
        <w:rPr>
          <w:rFonts w:cs="Calibri"/>
          <w:b/>
          <w:bCs/>
          <w:color w:val="002060"/>
          <w:rtl/>
        </w:rPr>
        <w:t>03 الجمعة: طوكيو - جبل فوجي - كاواغوتشيكو.</w:t>
      </w:r>
    </w:p>
    <w:p w14:paraId="12823A77" w14:textId="77777777" w:rsidR="00D177A9" w:rsidRPr="00D177A9" w:rsidRDefault="00D177A9" w:rsidP="00D177A9">
      <w:pPr>
        <w:bidi/>
        <w:spacing w:after="0" w:line="240" w:lineRule="auto"/>
        <w:rPr>
          <w:rFonts w:cstheme="minorHAnsi"/>
        </w:rPr>
      </w:pPr>
      <w:r w:rsidRPr="00D177A9">
        <w:rPr>
          <w:rFonts w:cs="Calibri"/>
          <w:rtl/>
        </w:rPr>
        <w:t>نتوجه نحو منطقة جبل فوجي الخلابة، مستمتعين بالمناظر الطبيعية الجميلة على طول الطريق. محطتنا الأولى هي حديقة "أراكوراياما سينغن" (</w:t>
      </w:r>
      <w:proofErr w:type="spellStart"/>
      <w:r w:rsidRPr="00D177A9">
        <w:rPr>
          <w:rFonts w:cstheme="minorHAnsi"/>
        </w:rPr>
        <w:t>Arakurayama</w:t>
      </w:r>
      <w:proofErr w:type="spellEnd"/>
      <w:r w:rsidRPr="00D177A9">
        <w:rPr>
          <w:rFonts w:cstheme="minorHAnsi"/>
        </w:rPr>
        <w:t xml:space="preserve"> </w:t>
      </w:r>
      <w:proofErr w:type="spellStart"/>
      <w:r w:rsidRPr="00D177A9">
        <w:rPr>
          <w:rFonts w:cstheme="minorHAnsi"/>
        </w:rPr>
        <w:t>Sengen</w:t>
      </w:r>
      <w:proofErr w:type="spellEnd"/>
      <w:r w:rsidRPr="00D177A9">
        <w:rPr>
          <w:rFonts w:cstheme="minorHAnsi"/>
        </w:rPr>
        <w:t xml:space="preserve"> Park</w:t>
      </w:r>
      <w:r w:rsidRPr="00D177A9">
        <w:rPr>
          <w:rFonts w:cs="Calibri"/>
          <w:rtl/>
        </w:rPr>
        <w:t>)، التي تشتهر بمعابدها ذات الطراز الياباني التقليدي (الباغودا)، وتوفر واحدة من أكثر الإطلالات أيقونية وروعة على جبل فوجي.</w:t>
      </w:r>
    </w:p>
    <w:p w14:paraId="71CB748D" w14:textId="77777777" w:rsidR="00D177A9" w:rsidRPr="00D177A9" w:rsidRDefault="00D177A9" w:rsidP="00D177A9">
      <w:pPr>
        <w:bidi/>
        <w:spacing w:after="0" w:line="240" w:lineRule="auto"/>
        <w:rPr>
          <w:rFonts w:cstheme="minorHAnsi"/>
        </w:rPr>
      </w:pPr>
      <w:r w:rsidRPr="00D177A9">
        <w:rPr>
          <w:rFonts w:cs="Calibri"/>
          <w:rtl/>
        </w:rPr>
        <w:t>بعد ذلك، نتابع رحلتنا إلى "كاواغوتشيكو" (</w:t>
      </w:r>
      <w:proofErr w:type="spellStart"/>
      <w:r w:rsidRPr="00D177A9">
        <w:rPr>
          <w:rFonts w:cstheme="minorHAnsi"/>
        </w:rPr>
        <w:t>Kawaguchiko</w:t>
      </w:r>
      <w:proofErr w:type="spellEnd"/>
      <w:r w:rsidRPr="00D177A9">
        <w:rPr>
          <w:rFonts w:cs="Calibri"/>
          <w:rtl/>
        </w:rPr>
        <w:t>)، وهي بلدة ساحرة تزخر بالمنازل الجميلة والزهور والجبال، وتقع بجوار بحيرة خلابة. عند الوصول، سنزور ضريح "فوجي سينغن" (</w:t>
      </w:r>
      <w:r w:rsidRPr="00D177A9">
        <w:rPr>
          <w:rFonts w:cstheme="minorHAnsi"/>
        </w:rPr>
        <w:t xml:space="preserve">Fuji </w:t>
      </w:r>
      <w:proofErr w:type="spellStart"/>
      <w:r w:rsidRPr="00D177A9">
        <w:rPr>
          <w:rFonts w:cstheme="minorHAnsi"/>
        </w:rPr>
        <w:t>Sengen</w:t>
      </w:r>
      <w:proofErr w:type="spellEnd"/>
      <w:r w:rsidRPr="00D177A9">
        <w:rPr>
          <w:rFonts w:cstheme="minorHAnsi"/>
        </w:rPr>
        <w:t xml:space="preserve"> Shrine</w:t>
      </w:r>
      <w:r w:rsidRPr="00D177A9">
        <w:rPr>
          <w:rFonts w:cs="Calibri"/>
          <w:rtl/>
        </w:rPr>
        <w:t xml:space="preserve">)، وهو مكان ساحر تحيط به الأشجار العالية، ويُعد </w:t>
      </w:r>
      <w:r w:rsidRPr="00D177A9">
        <w:rPr>
          <w:rFonts w:cs="Calibri"/>
          <w:rtl/>
        </w:rPr>
        <w:lastRenderedPageBreak/>
        <w:t>تاريخياً نقطة الانطلاق لرحلات الحج وصعود جبل فوجي. سنقف لحظة في الضريح لنعبر عن امتناننا لفرصة زيارة هذا الموقع المفعم بالروحانية والجمال.</w:t>
      </w:r>
    </w:p>
    <w:p w14:paraId="2543376A" w14:textId="77777777" w:rsidR="00D177A9" w:rsidRPr="00D177A9" w:rsidRDefault="00D177A9" w:rsidP="00D177A9">
      <w:pPr>
        <w:bidi/>
        <w:spacing w:after="0" w:line="240" w:lineRule="auto"/>
        <w:rPr>
          <w:rFonts w:cstheme="minorHAnsi"/>
        </w:rPr>
      </w:pPr>
    </w:p>
    <w:p w14:paraId="1EB1B075" w14:textId="77777777" w:rsidR="00D177A9" w:rsidRPr="00D177A9" w:rsidRDefault="00D177A9" w:rsidP="00D177A9">
      <w:pPr>
        <w:bidi/>
        <w:spacing w:after="0" w:line="240" w:lineRule="auto"/>
        <w:rPr>
          <w:rFonts w:cstheme="minorHAnsi"/>
        </w:rPr>
      </w:pPr>
      <w:r w:rsidRPr="00D177A9">
        <w:rPr>
          <w:rFonts w:cs="Calibri"/>
          <w:rtl/>
        </w:rPr>
        <w:t>ثم نستمتع بجولة ممتعة بالقارب في بحيرة كاواغوتشيكو، لنبدأ بعدها الصعود نحو جبل فوجي عبر الطريق المؤدي إلى "المحطة الخامسة" (</w:t>
      </w:r>
      <w:r w:rsidRPr="00D177A9">
        <w:rPr>
          <w:rFonts w:cstheme="minorHAnsi"/>
        </w:rPr>
        <w:t>Fifth Station</w:t>
      </w:r>
      <w:r w:rsidRPr="00D177A9">
        <w:rPr>
          <w:rFonts w:cs="Calibri"/>
          <w:rtl/>
        </w:rPr>
        <w:t>). وخلال رحلتنا عبر الغابات والمناظر الطبيعية المذهلة، سنصل إلى ارتفاع 2305 أمتار (7562 قدماً).</w:t>
      </w:r>
    </w:p>
    <w:p w14:paraId="21CB2EE7" w14:textId="77777777" w:rsidR="00D177A9" w:rsidRPr="00D177A9" w:rsidRDefault="00D177A9" w:rsidP="00D177A9">
      <w:pPr>
        <w:bidi/>
        <w:spacing w:after="0" w:line="240" w:lineRule="auto"/>
        <w:rPr>
          <w:rFonts w:cstheme="minorHAnsi"/>
        </w:rPr>
      </w:pPr>
    </w:p>
    <w:p w14:paraId="0AD328D1" w14:textId="77777777" w:rsidR="00D177A9" w:rsidRPr="00D177A9" w:rsidRDefault="00D177A9" w:rsidP="00D177A9">
      <w:pPr>
        <w:bidi/>
        <w:spacing w:after="0" w:line="240" w:lineRule="auto"/>
        <w:rPr>
          <w:rFonts w:cstheme="minorHAnsi"/>
        </w:rPr>
      </w:pPr>
      <w:r w:rsidRPr="00D177A9">
        <w:rPr>
          <w:rFonts w:cs="Calibri"/>
          <w:rtl/>
        </w:rPr>
        <w:t>ملاحظة: في فصل الشتاء، غالباً ما يكون الطريق المؤدي إلى "المحطة الخامسة" مغلقاً بسبب الثلوج أو الظروف الجوية؛ وفي مثل هذه الحالات، سنصل إلى أقصى نقطة يسمح بالوصول إليها.</w:t>
      </w:r>
    </w:p>
    <w:p w14:paraId="61D185AF" w14:textId="77777777" w:rsidR="00D177A9" w:rsidRPr="00D177A9" w:rsidRDefault="00D177A9" w:rsidP="00D177A9">
      <w:pPr>
        <w:bidi/>
        <w:spacing w:after="0" w:line="240" w:lineRule="auto"/>
        <w:rPr>
          <w:rFonts w:cstheme="minorHAnsi"/>
        </w:rPr>
      </w:pPr>
    </w:p>
    <w:p w14:paraId="3E026769" w14:textId="77777777" w:rsidR="00D177A9" w:rsidRPr="00D177A9" w:rsidRDefault="00D177A9" w:rsidP="00D177A9">
      <w:pPr>
        <w:bidi/>
        <w:spacing w:after="0" w:line="240" w:lineRule="auto"/>
        <w:rPr>
          <w:rFonts w:cstheme="minorHAnsi"/>
        </w:rPr>
      </w:pPr>
      <w:r w:rsidRPr="00D177A9">
        <w:rPr>
          <w:rFonts w:cs="Calibri"/>
          <w:rtl/>
        </w:rPr>
        <w:t>سنعود بعد ذلك إلى كاواغوتشيكو لنقضي الليلة في "ريوكان" (</w:t>
      </w:r>
      <w:r w:rsidRPr="00D177A9">
        <w:rPr>
          <w:rFonts w:cstheme="minorHAnsi"/>
        </w:rPr>
        <w:t>Ryokan</w:t>
      </w:r>
      <w:r w:rsidRPr="00D177A9">
        <w:rPr>
          <w:rFonts w:cs="Calibri"/>
          <w:rtl/>
        </w:rPr>
        <w:t>) - وهو نُزل ياباني تقليدي - حيث يمكنك الاسترخاء والاستمتاع بـ "أونسن" (</w:t>
      </w:r>
      <w:r w:rsidRPr="00D177A9">
        <w:rPr>
          <w:rFonts w:cstheme="minorHAnsi"/>
        </w:rPr>
        <w:t>Onsen</w:t>
      </w:r>
      <w:r w:rsidRPr="00D177A9">
        <w:rPr>
          <w:rFonts w:cs="Calibri"/>
          <w:rtl/>
        </w:rPr>
        <w:t>) أو حمامات الينابيع الساخنة. وجبة العشاء مشمولة.</w:t>
      </w:r>
    </w:p>
    <w:p w14:paraId="7D460301" w14:textId="77777777" w:rsidR="00D177A9" w:rsidRPr="00D177A9" w:rsidRDefault="00D177A9" w:rsidP="00D177A9">
      <w:pPr>
        <w:bidi/>
        <w:spacing w:after="0" w:line="240" w:lineRule="auto"/>
        <w:rPr>
          <w:rFonts w:cstheme="minorHAnsi"/>
        </w:rPr>
      </w:pPr>
    </w:p>
    <w:p w14:paraId="01EE31BB" w14:textId="77777777" w:rsidR="00D177A9" w:rsidRPr="00D177A9" w:rsidRDefault="00D177A9" w:rsidP="00D177A9">
      <w:pPr>
        <w:bidi/>
        <w:spacing w:after="0" w:line="240" w:lineRule="auto"/>
        <w:rPr>
          <w:rFonts w:cstheme="minorHAnsi"/>
        </w:rPr>
      </w:pPr>
      <w:r w:rsidRPr="00D177A9">
        <w:rPr>
          <w:rFonts w:cs="Calibri"/>
          <w:rtl/>
        </w:rPr>
        <w:t>ملاحظة: في النُزل الياباني (الريوكان) المختار، قد تكون بعض الغرف مصممة على الطراز الياباني التقليدي (مع حصائر "التاتامي")، بينما تكون غرف أخرى مصممة على الطراز الغربي. وفي بعض الحالات، قد يتم توفير الإقامة في فندق ذي طراز غربي بدلاً من ذلك.</w:t>
      </w:r>
    </w:p>
    <w:p w14:paraId="29F689DC" w14:textId="77777777" w:rsidR="00D177A9" w:rsidRPr="00D177A9" w:rsidRDefault="00D177A9" w:rsidP="00D177A9">
      <w:pPr>
        <w:bidi/>
        <w:spacing w:after="0" w:line="240" w:lineRule="auto"/>
        <w:rPr>
          <w:rFonts w:cstheme="minorHAnsi"/>
        </w:rPr>
      </w:pPr>
    </w:p>
    <w:p w14:paraId="721375DE" w14:textId="77777777" w:rsidR="00D177A9" w:rsidRPr="00D177A9" w:rsidRDefault="00D177A9" w:rsidP="00D177A9">
      <w:pPr>
        <w:bidi/>
        <w:spacing w:after="0" w:line="240" w:lineRule="auto"/>
        <w:rPr>
          <w:rFonts w:cstheme="minorHAnsi"/>
        </w:rPr>
      </w:pPr>
    </w:p>
    <w:p w14:paraId="2E1A96F3" w14:textId="77777777" w:rsidR="00D177A9" w:rsidRDefault="00D177A9" w:rsidP="00D177A9">
      <w:pPr>
        <w:bidi/>
        <w:spacing w:after="0" w:line="240" w:lineRule="auto"/>
        <w:rPr>
          <w:rFonts w:cs="Calibri"/>
          <w:rtl/>
        </w:rPr>
      </w:pPr>
      <w:r w:rsidRPr="00D177A9">
        <w:rPr>
          <w:rFonts w:cs="Calibri"/>
          <w:b/>
          <w:bCs/>
          <w:color w:val="002060"/>
          <w:rtl/>
        </w:rPr>
        <w:t>04 السبت: كاواغوتشيكو - إياشي نو ساتو نينبا (</w:t>
      </w:r>
      <w:proofErr w:type="spellStart"/>
      <w:r w:rsidRPr="00D177A9">
        <w:rPr>
          <w:rFonts w:cs="Calibri"/>
          <w:b/>
          <w:bCs/>
          <w:color w:val="002060"/>
        </w:rPr>
        <w:t>Iyashi</w:t>
      </w:r>
      <w:proofErr w:type="spellEnd"/>
      <w:r w:rsidRPr="00D177A9">
        <w:rPr>
          <w:rFonts w:cs="Calibri"/>
          <w:b/>
          <w:bCs/>
          <w:color w:val="002060"/>
        </w:rPr>
        <w:t xml:space="preserve"> No Sato </w:t>
      </w:r>
      <w:proofErr w:type="spellStart"/>
      <w:r w:rsidRPr="00D177A9">
        <w:rPr>
          <w:rFonts w:cs="Calibri"/>
          <w:b/>
          <w:bCs/>
          <w:color w:val="002060"/>
        </w:rPr>
        <w:t>Nenba</w:t>
      </w:r>
      <w:proofErr w:type="spellEnd"/>
      <w:r w:rsidRPr="00D177A9">
        <w:rPr>
          <w:rFonts w:cs="Calibri"/>
          <w:b/>
          <w:bCs/>
          <w:color w:val="002060"/>
          <w:rtl/>
        </w:rPr>
        <w:t>) - تويوتا - كيوتو.</w:t>
      </w:r>
      <w:r w:rsidRPr="00D177A9">
        <w:rPr>
          <w:rFonts w:cs="Calibri"/>
          <w:rtl/>
        </w:rPr>
        <w:t xml:space="preserve"> </w:t>
      </w:r>
    </w:p>
    <w:p w14:paraId="6F9DB849" w14:textId="7E661AAF" w:rsidR="00D177A9" w:rsidRPr="00D177A9" w:rsidRDefault="00D177A9" w:rsidP="00D177A9">
      <w:pPr>
        <w:bidi/>
        <w:spacing w:after="0" w:line="240" w:lineRule="auto"/>
        <w:rPr>
          <w:rFonts w:cs="Calibri"/>
        </w:rPr>
      </w:pPr>
      <w:r w:rsidRPr="00D177A9">
        <w:rPr>
          <w:rFonts w:cs="Calibri"/>
          <w:rtl/>
        </w:rPr>
        <w:t>في الصباح، سنسلك طريقاً خلاباً يلتف حول بحيرات بديعة الجمال لنصل إلى "إياشي نو ساتو نينبا" (</w:t>
      </w:r>
      <w:proofErr w:type="spellStart"/>
      <w:r w:rsidRPr="00D177A9">
        <w:rPr>
          <w:rFonts w:cstheme="minorHAnsi"/>
        </w:rPr>
        <w:t>Iyashi</w:t>
      </w:r>
      <w:proofErr w:type="spellEnd"/>
      <w:r w:rsidRPr="00D177A9">
        <w:rPr>
          <w:rFonts w:cstheme="minorHAnsi"/>
        </w:rPr>
        <w:t xml:space="preserve"> no Sato </w:t>
      </w:r>
      <w:proofErr w:type="spellStart"/>
      <w:r w:rsidRPr="00D177A9">
        <w:rPr>
          <w:rFonts w:cstheme="minorHAnsi"/>
        </w:rPr>
        <w:t>Nenba</w:t>
      </w:r>
      <w:proofErr w:type="spellEnd"/>
      <w:r w:rsidRPr="00D177A9">
        <w:rPr>
          <w:rFonts w:cs="Calibri"/>
          <w:rtl/>
        </w:rPr>
        <w:t>)؛ وهي قرية صغيرة دمرها إعصار عام 1966، ثم أُعيد ترميمها لتصبح متحفاً مفتوحاً. وقد حُوِّلت بيوتها التقليدية إلى متاجر للحرف اليدوية والفنون، ومطاعم، ومعارض ثقافية، مما يتيح للزوار إلقاء نظرة على ماضي اليابان.</w:t>
      </w:r>
    </w:p>
    <w:p w14:paraId="10B3C56E" w14:textId="77777777" w:rsidR="00D177A9" w:rsidRPr="00D177A9" w:rsidRDefault="00D177A9" w:rsidP="00D177A9">
      <w:pPr>
        <w:bidi/>
        <w:spacing w:after="0" w:line="240" w:lineRule="auto"/>
        <w:rPr>
          <w:rFonts w:cstheme="minorHAnsi"/>
        </w:rPr>
      </w:pPr>
    </w:p>
    <w:p w14:paraId="5BA9B8A5" w14:textId="77777777" w:rsidR="00D177A9" w:rsidRPr="00D177A9" w:rsidRDefault="00D177A9" w:rsidP="00D177A9">
      <w:pPr>
        <w:bidi/>
        <w:spacing w:after="0" w:line="240" w:lineRule="auto"/>
        <w:rPr>
          <w:rFonts w:cstheme="minorHAnsi"/>
        </w:rPr>
      </w:pPr>
      <w:r w:rsidRPr="00D177A9">
        <w:rPr>
          <w:rFonts w:cs="Calibri"/>
          <w:rtl/>
        </w:rPr>
        <w:t>بعد ذلك، سنزور شلالات "شيرايتو" (</w:t>
      </w:r>
      <w:proofErr w:type="spellStart"/>
      <w:r w:rsidRPr="00D177A9">
        <w:rPr>
          <w:rFonts w:cstheme="minorHAnsi"/>
        </w:rPr>
        <w:t>Shiraito</w:t>
      </w:r>
      <w:proofErr w:type="spellEnd"/>
      <w:r w:rsidRPr="00D177A9">
        <w:rPr>
          <w:rFonts w:cstheme="minorHAnsi"/>
        </w:rPr>
        <w:t xml:space="preserve"> Falls</w:t>
      </w:r>
      <w:r w:rsidRPr="00D177A9">
        <w:rPr>
          <w:rFonts w:cs="Calibri"/>
          <w:rtl/>
        </w:rPr>
        <w:t>) المذهلة، التي تُعد واحدة من أروع المعالم الطبيعية في اليابان، حيث تتساقط المياه من ارتفاع يصل إلى 20 متراً.</w:t>
      </w:r>
    </w:p>
    <w:p w14:paraId="191D67D0" w14:textId="77777777" w:rsidR="00D177A9" w:rsidRPr="00D177A9" w:rsidRDefault="00D177A9" w:rsidP="00D177A9">
      <w:pPr>
        <w:bidi/>
        <w:spacing w:after="0" w:line="240" w:lineRule="auto"/>
        <w:rPr>
          <w:rFonts w:cstheme="minorHAnsi"/>
        </w:rPr>
      </w:pPr>
    </w:p>
    <w:p w14:paraId="1824502F" w14:textId="77777777" w:rsidR="00D177A9" w:rsidRPr="00D177A9" w:rsidRDefault="00D177A9" w:rsidP="00D177A9">
      <w:pPr>
        <w:bidi/>
        <w:spacing w:after="0" w:line="240" w:lineRule="auto"/>
        <w:rPr>
          <w:rFonts w:cstheme="minorHAnsi"/>
        </w:rPr>
      </w:pPr>
      <w:r w:rsidRPr="00D177A9">
        <w:rPr>
          <w:rFonts w:cs="Calibri"/>
          <w:rtl/>
        </w:rPr>
        <w:t>ومن هناك، نتابع رحلتنا إلى مدينة ناغويا، حيث سنزور متحف تويوتا (رسوم الدخول مشمولة)؛ وهو وجهة لا بد من زيارتها لعشاق السيارات والمهتمين بالابتكارات في هذا المجال.</w:t>
      </w:r>
    </w:p>
    <w:p w14:paraId="4424E8B3" w14:textId="77777777" w:rsidR="00D177A9" w:rsidRPr="00D177A9" w:rsidRDefault="00D177A9" w:rsidP="00D177A9">
      <w:pPr>
        <w:bidi/>
        <w:spacing w:after="0" w:line="240" w:lineRule="auto"/>
        <w:rPr>
          <w:rFonts w:cstheme="minorHAnsi"/>
        </w:rPr>
      </w:pPr>
    </w:p>
    <w:p w14:paraId="56FFFBC2" w14:textId="77777777" w:rsidR="00D177A9" w:rsidRPr="00D177A9" w:rsidRDefault="00D177A9" w:rsidP="00D177A9">
      <w:pPr>
        <w:bidi/>
        <w:spacing w:after="0" w:line="240" w:lineRule="auto"/>
        <w:rPr>
          <w:rFonts w:cstheme="minorHAnsi"/>
        </w:rPr>
      </w:pPr>
      <w:r w:rsidRPr="00D177A9">
        <w:rPr>
          <w:rFonts w:cs="Calibri"/>
          <w:rtl/>
        </w:rPr>
        <w:t>وأخيراً، سنتوجه إلى مدينة كيوتو للمبيت فيها.</w:t>
      </w:r>
    </w:p>
    <w:p w14:paraId="356A2E6C" w14:textId="77777777" w:rsidR="00D177A9" w:rsidRPr="00D177A9" w:rsidRDefault="00D177A9" w:rsidP="00D177A9">
      <w:pPr>
        <w:bidi/>
        <w:spacing w:after="0" w:line="240" w:lineRule="auto"/>
        <w:rPr>
          <w:rFonts w:cstheme="minorHAnsi"/>
        </w:rPr>
      </w:pPr>
    </w:p>
    <w:p w14:paraId="4583C31F" w14:textId="59822794" w:rsidR="00D177A9" w:rsidRPr="00D177A9" w:rsidRDefault="00D177A9" w:rsidP="00D177A9">
      <w:pPr>
        <w:bidi/>
        <w:spacing w:after="0" w:line="240" w:lineRule="auto"/>
        <w:rPr>
          <w:rFonts w:cs="Calibri"/>
          <w:b/>
          <w:bCs/>
          <w:color w:val="002060"/>
        </w:rPr>
      </w:pPr>
      <w:r w:rsidRPr="00D177A9">
        <w:rPr>
          <w:rFonts w:cs="Calibri"/>
          <w:b/>
          <w:bCs/>
          <w:color w:val="002060"/>
        </w:rPr>
        <w:t>05</w:t>
      </w:r>
      <w:r w:rsidRPr="00D177A9">
        <w:rPr>
          <w:rFonts w:cs="Calibri"/>
          <w:b/>
          <w:bCs/>
          <w:color w:val="002060"/>
          <w:rtl/>
        </w:rPr>
        <w:t>الأحد: كيوتو.</w:t>
      </w:r>
    </w:p>
    <w:p w14:paraId="6AE14697" w14:textId="77777777" w:rsidR="00D177A9" w:rsidRPr="00D177A9" w:rsidRDefault="00D177A9" w:rsidP="00D177A9">
      <w:pPr>
        <w:bidi/>
        <w:spacing w:after="0" w:line="240" w:lineRule="auto"/>
        <w:rPr>
          <w:rFonts w:cstheme="minorHAnsi"/>
        </w:rPr>
      </w:pPr>
      <w:r w:rsidRPr="00D177A9">
        <w:rPr>
          <w:rFonts w:cs="Calibri"/>
          <w:rtl/>
        </w:rPr>
        <w:t>سنقضي اليوم بأكمله في استكشاف مدينة كيوتو، التي كانت عاصمة لليابان في الفترة من عام 794 إلى 1868، ومقراً للبلاط الإمبراطوري. ومن اللافت أن كيوتو كانت المدينة اليابانية الكبرى الوحيدة التي نجت من القصف خلال الحرب العالمية الثانية، مما مكنها من الحفاظ على تراثها الفني الغني. والجدير بالذكر أيضاً أن "بروتوكول كيوتو" -الذي يهدف إلى الحد من انبعاثات الغازات الدفيئة- وُقِّع هنا في عام 1997.</w:t>
      </w:r>
    </w:p>
    <w:p w14:paraId="5F5DEFE3" w14:textId="77777777" w:rsidR="00D177A9" w:rsidRPr="00D177A9" w:rsidRDefault="00D177A9" w:rsidP="00D177A9">
      <w:pPr>
        <w:bidi/>
        <w:spacing w:after="0" w:line="240" w:lineRule="auto"/>
        <w:rPr>
          <w:rFonts w:cstheme="minorHAnsi"/>
        </w:rPr>
      </w:pPr>
    </w:p>
    <w:p w14:paraId="31C8B9FF" w14:textId="77777777" w:rsidR="00D177A9" w:rsidRPr="00D177A9" w:rsidRDefault="00D177A9" w:rsidP="00D177A9">
      <w:pPr>
        <w:bidi/>
        <w:spacing w:after="0" w:line="240" w:lineRule="auto"/>
        <w:rPr>
          <w:rFonts w:cstheme="minorHAnsi"/>
        </w:rPr>
      </w:pPr>
      <w:r w:rsidRPr="00D177A9">
        <w:rPr>
          <w:rFonts w:cs="Calibri"/>
          <w:rtl/>
        </w:rPr>
        <w:t>ستتضمن جولتنا زيارة لأبرز معالم كيوتو؛ حيث نبدأ في منطقة "أراشياما" (</w:t>
      </w:r>
      <w:proofErr w:type="spellStart"/>
      <w:r w:rsidRPr="00D177A9">
        <w:rPr>
          <w:rFonts w:cstheme="minorHAnsi"/>
        </w:rPr>
        <w:t>Arashiyama</w:t>
      </w:r>
      <w:proofErr w:type="spellEnd"/>
      <w:r w:rsidRPr="00D177A9">
        <w:rPr>
          <w:rFonts w:cs="Calibri"/>
          <w:rtl/>
        </w:rPr>
        <w:t>) لنشاهد جسر "توغيتسوكيو" (</w:t>
      </w:r>
      <w:proofErr w:type="spellStart"/>
      <w:r w:rsidRPr="00D177A9">
        <w:rPr>
          <w:rFonts w:cstheme="minorHAnsi"/>
        </w:rPr>
        <w:t>Togetsukyo</w:t>
      </w:r>
      <w:proofErr w:type="spellEnd"/>
      <w:r w:rsidRPr="00D177A9">
        <w:rPr>
          <w:rFonts w:cstheme="minorHAnsi"/>
        </w:rPr>
        <w:t xml:space="preserve"> Bridge</w:t>
      </w:r>
      <w:r w:rsidRPr="00D177A9">
        <w:rPr>
          <w:rFonts w:cs="Calibri"/>
          <w:rtl/>
        </w:rPr>
        <w:t>) -أو "الجسر فوق القمر"- الذي يوفر إطلالة بانورامية خلابة على المناظر الطبيعية المحيطة.</w:t>
      </w:r>
    </w:p>
    <w:p w14:paraId="7C944001" w14:textId="77777777" w:rsidR="00D177A9" w:rsidRPr="00D177A9" w:rsidRDefault="00D177A9" w:rsidP="00D177A9">
      <w:pPr>
        <w:bidi/>
        <w:spacing w:after="0" w:line="240" w:lineRule="auto"/>
        <w:rPr>
          <w:rFonts w:cstheme="minorHAnsi"/>
        </w:rPr>
      </w:pPr>
    </w:p>
    <w:p w14:paraId="5216B40A" w14:textId="5E68546E" w:rsidR="00D177A9" w:rsidRDefault="00D177A9" w:rsidP="00D177A9">
      <w:pPr>
        <w:bidi/>
        <w:spacing w:after="0" w:line="240" w:lineRule="auto"/>
        <w:rPr>
          <w:rFonts w:cs="Calibri"/>
        </w:rPr>
      </w:pPr>
      <w:r w:rsidRPr="00D177A9">
        <w:rPr>
          <w:rFonts w:cs="Calibri"/>
          <w:rtl/>
        </w:rPr>
        <w:t>ثم سنزور معبد "تينريوجي" (</w:t>
      </w:r>
      <w:proofErr w:type="spellStart"/>
      <w:r w:rsidRPr="00D177A9">
        <w:rPr>
          <w:rFonts w:cstheme="minorHAnsi"/>
        </w:rPr>
        <w:t>Tenryuji</w:t>
      </w:r>
      <w:proofErr w:type="spellEnd"/>
      <w:r w:rsidRPr="00D177A9">
        <w:rPr>
          <w:rFonts w:cs="Calibri"/>
          <w:rtl/>
        </w:rPr>
        <w:t>).</w:t>
      </w:r>
    </w:p>
    <w:p w14:paraId="11EF6320" w14:textId="77777777" w:rsidR="00D177A9" w:rsidRPr="00D177A9" w:rsidRDefault="00D177A9" w:rsidP="00D177A9">
      <w:pPr>
        <w:bidi/>
        <w:spacing w:after="0" w:line="240" w:lineRule="auto"/>
        <w:rPr>
          <w:rFonts w:cstheme="minorHAnsi"/>
        </w:rPr>
      </w:pPr>
      <w:r w:rsidRPr="00D177A9">
        <w:rPr>
          <w:rFonts w:cs="Calibri"/>
          <w:rtl/>
        </w:rPr>
        <w:t>زيارة أحد معابد "زن" الخمسة الكبرى في كيوتو، والمدرج ضمن مواقع التراث العالمي لليونسكو، يليه تجول هادئ عبر غابة الخيزران الساحرة.</w:t>
      </w:r>
    </w:p>
    <w:p w14:paraId="27BA7CFF" w14:textId="77777777" w:rsidR="00D177A9" w:rsidRPr="00D177A9" w:rsidRDefault="00D177A9" w:rsidP="00D177A9">
      <w:pPr>
        <w:bidi/>
        <w:spacing w:after="0" w:line="240" w:lineRule="auto"/>
        <w:rPr>
          <w:rFonts w:cstheme="minorHAnsi"/>
        </w:rPr>
      </w:pPr>
    </w:p>
    <w:p w14:paraId="385A0938" w14:textId="77777777" w:rsidR="00D177A9" w:rsidRPr="00D177A9" w:rsidRDefault="00D177A9" w:rsidP="00D177A9">
      <w:pPr>
        <w:bidi/>
        <w:spacing w:after="0" w:line="240" w:lineRule="auto"/>
        <w:rPr>
          <w:rFonts w:cstheme="minorHAnsi"/>
        </w:rPr>
      </w:pPr>
      <w:r w:rsidRPr="00D177A9">
        <w:rPr>
          <w:rFonts w:cs="Calibri"/>
          <w:rtl/>
        </w:rPr>
        <w:t>بعد ذلك، سنستكشف ضريح "فوشيمي إيناري" المهيب، والقصر الإمبراطوري، ومعبد "كينكاكوجي" - المعروف أيضاً باسم "الجناح الذهبي" - والذي تحيط به حدائق خلابة. (قد يختلف ترتيب الزيارات).</w:t>
      </w:r>
    </w:p>
    <w:p w14:paraId="07F0ACC4" w14:textId="77777777" w:rsidR="00D177A9" w:rsidRDefault="00D177A9" w:rsidP="00D177A9">
      <w:pPr>
        <w:bidi/>
        <w:spacing w:after="0" w:line="240" w:lineRule="auto"/>
        <w:rPr>
          <w:rFonts w:cs="Calibri"/>
          <w:rtl/>
        </w:rPr>
      </w:pPr>
      <w:r w:rsidRPr="00D177A9">
        <w:rPr>
          <w:rFonts w:cs="Calibri"/>
          <w:rtl/>
        </w:rPr>
        <w:t>وفي ختام الجولة، سيكون لديكم متسع من الوقت للتجول في حي "جيون"، وهو حي تقليدي نابض بالحياة في كيوتو، يشتهر بأجوائه الحيوية وبوجود "الغيشا".</w:t>
      </w:r>
    </w:p>
    <w:p w14:paraId="0EF15897" w14:textId="77777777" w:rsidR="00977E7F" w:rsidRPr="00D177A9" w:rsidRDefault="00977E7F" w:rsidP="00977E7F">
      <w:pPr>
        <w:bidi/>
        <w:spacing w:after="0" w:line="240" w:lineRule="auto"/>
        <w:rPr>
          <w:rFonts w:cstheme="minorHAnsi"/>
        </w:rPr>
      </w:pPr>
    </w:p>
    <w:p w14:paraId="372095DF" w14:textId="77777777" w:rsidR="00D177A9" w:rsidRPr="00D177A9" w:rsidRDefault="00D177A9" w:rsidP="00D177A9">
      <w:pPr>
        <w:bidi/>
        <w:spacing w:after="0" w:line="240" w:lineRule="auto"/>
        <w:rPr>
          <w:rFonts w:cstheme="minorHAnsi"/>
        </w:rPr>
      </w:pPr>
    </w:p>
    <w:p w14:paraId="78226E77" w14:textId="5F30FFA9" w:rsidR="00D177A9" w:rsidRPr="00D177A9" w:rsidRDefault="00D177A9" w:rsidP="00D177A9">
      <w:pPr>
        <w:bidi/>
        <w:spacing w:after="0" w:line="240" w:lineRule="auto"/>
        <w:rPr>
          <w:rFonts w:cstheme="minorHAnsi"/>
        </w:rPr>
      </w:pPr>
      <w:r w:rsidRPr="00D177A9">
        <w:rPr>
          <w:rFonts w:cs="Calibri"/>
          <w:b/>
          <w:bCs/>
          <w:color w:val="002060"/>
          <w:rtl/>
        </w:rPr>
        <w:lastRenderedPageBreak/>
        <w:t>06</w:t>
      </w:r>
      <w:r w:rsidRPr="00D177A9">
        <w:rPr>
          <w:rFonts w:cs="Calibri" w:hint="cs"/>
          <w:b/>
          <w:bCs/>
          <w:color w:val="002060"/>
          <w:rtl/>
        </w:rPr>
        <w:t xml:space="preserve">الاثنين </w:t>
      </w:r>
      <w:r w:rsidRPr="00D177A9">
        <w:rPr>
          <w:rFonts w:cs="Calibri"/>
          <w:b/>
          <w:bCs/>
          <w:color w:val="002060"/>
          <w:rtl/>
        </w:rPr>
        <w:t>: كيوتو - إيهي-جي - متحف كاتسوياما للديناصورات - كاتسوياما - كانازاوا.</w:t>
      </w:r>
    </w:p>
    <w:p w14:paraId="5BF4BEFE" w14:textId="77777777" w:rsidR="00D177A9" w:rsidRPr="00D177A9" w:rsidRDefault="00D177A9" w:rsidP="00D177A9">
      <w:pPr>
        <w:bidi/>
        <w:spacing w:after="0" w:line="240" w:lineRule="auto"/>
        <w:rPr>
          <w:rFonts w:cstheme="minorHAnsi"/>
        </w:rPr>
      </w:pPr>
      <w:r w:rsidRPr="00D177A9">
        <w:rPr>
          <w:rFonts w:cs="Calibri"/>
          <w:rtl/>
        </w:rPr>
        <w:t>نبدأ يومنا بتناول الإفطار، ثم ننطلق في رحلة بمحاذاة إحدى أكبر البحيرات في اليابان. ستكون محطتنا الأولى عند ضريح "شيراهيجي جينجا" الصغير الواقع على ضفاف البحيرة. بعد ذلك، نتوجه إلى "إيهي-جي"، وهو مجمع يضم معبداً ودِيراً تأسس عام 1244، ويُعد مركزاً رئيسياً لبوذية "زن" في اليابان (رسوم الدخول مشمولة). بفضل محيطه الطبيعي، وهندسته المعمارية، وحدائقه، وأجوائه الروحانية، يُعتبر هذا المكان مركزاً تدريبياً أساسياً للرهبان الذين يمارسون تأمل "زازين" ويتبعون نظاماً غذائياً يومياً صارماً. وفي مدينة كاتسوياما، سنزور ثلاثة مواقع بارزة: أولها متحف الديناصورات، المقام في أكبر موقع لاكتشاف أحافير الديناصورات في اليابان، حيث ستحظون بوقت حر لتناول الغداء واستكشاف المعروضات التعليمية التي تضم أكثر من 40 هيكلاً عظمياً لديناصورات. ثم سنزور تمثال "بوذا العظيم" في إيتشيزن ومعبده الضخم، بالإضافة إلى "باغودا" (برج) مكون من خمسة طوابق يمكن صعوده للاستمتاع بإطلالات بانورامية. سنصل إلى مدينة كانازاوا بحلول المساء.</w:t>
      </w:r>
    </w:p>
    <w:p w14:paraId="5750088A" w14:textId="77777777" w:rsidR="00D177A9" w:rsidRPr="00D177A9" w:rsidRDefault="00D177A9" w:rsidP="00D177A9">
      <w:pPr>
        <w:bidi/>
        <w:spacing w:after="0" w:line="240" w:lineRule="auto"/>
        <w:rPr>
          <w:rFonts w:cstheme="minorHAnsi"/>
        </w:rPr>
      </w:pPr>
    </w:p>
    <w:p w14:paraId="3464700C" w14:textId="705E5C33" w:rsidR="00D177A9" w:rsidRPr="00D177A9" w:rsidRDefault="00D177A9" w:rsidP="00D177A9">
      <w:pPr>
        <w:bidi/>
        <w:spacing w:after="0" w:line="240" w:lineRule="auto"/>
        <w:rPr>
          <w:rFonts w:cs="Calibri"/>
          <w:b/>
          <w:bCs/>
          <w:color w:val="002060"/>
        </w:rPr>
      </w:pPr>
      <w:r w:rsidRPr="00D177A9">
        <w:rPr>
          <w:rFonts w:cs="Calibri"/>
          <w:b/>
          <w:bCs/>
          <w:color w:val="002060"/>
          <w:rtl/>
        </w:rPr>
        <w:t>07</w:t>
      </w:r>
      <w:r w:rsidRPr="00D177A9">
        <w:rPr>
          <w:rFonts w:cs="Calibri" w:hint="cs"/>
          <w:b/>
          <w:bCs/>
          <w:color w:val="002060"/>
          <w:rtl/>
        </w:rPr>
        <w:t xml:space="preserve"> الثلاثاء</w:t>
      </w:r>
      <w:r w:rsidRPr="00D177A9">
        <w:rPr>
          <w:rFonts w:cs="Calibri"/>
          <w:b/>
          <w:bCs/>
          <w:color w:val="002060"/>
          <w:rtl/>
        </w:rPr>
        <w:t>: كانازاوا.</w:t>
      </w:r>
    </w:p>
    <w:p w14:paraId="0C2B5501" w14:textId="77777777" w:rsidR="00D177A9" w:rsidRPr="00D177A9" w:rsidRDefault="00D177A9" w:rsidP="00D177A9">
      <w:pPr>
        <w:bidi/>
        <w:spacing w:after="0" w:line="240" w:lineRule="auto"/>
        <w:rPr>
          <w:rFonts w:cstheme="minorHAnsi"/>
        </w:rPr>
      </w:pPr>
      <w:r w:rsidRPr="00D177A9">
        <w:rPr>
          <w:rFonts w:cs="Calibri"/>
          <w:rtl/>
        </w:rPr>
        <w:t>سنقضي يوماً كاملاً في مدينة كانازاوا، نبدؤه بجولة سياحية إرشادية في الصباح. كانت هذه المدينة يوماً ما تضاهي كيوتو وطوكيو في الأهمية، وقد نجت من الدمار خلال الغارات الجوية في الحرب العالمية الثانية. سنزور منطقة القلعة بجدرانها المهيبة، ونتجول في حي "ناغاماشي" التاريخي، حيث عاش الساموراي وعائلاتهم في الماضي. تحتفظ هذه المنطقة بطابعها التاريخي من خلال ما تبقى فيها من مساكن، وجدران ترابية، وبوابات مداخل خاصة، وأزقة ضيقة، وقنوات مائية. كما تشمل الجولة زيارة حديقة "كينروكوين" (</w:t>
      </w:r>
      <w:proofErr w:type="spellStart"/>
      <w:r w:rsidRPr="00D177A9">
        <w:rPr>
          <w:rFonts w:cstheme="minorHAnsi"/>
        </w:rPr>
        <w:t>Kenrokuen</w:t>
      </w:r>
      <w:proofErr w:type="spellEnd"/>
      <w:r w:rsidRPr="00D177A9">
        <w:rPr>
          <w:rFonts w:cs="Calibri"/>
          <w:rtl/>
        </w:rPr>
        <w:t>)، التي تُعد واحدة من أجمل ثلاث حدائق في اليابان. ستختتم الجولة في سوق "أوميتشو" (</w:t>
      </w:r>
      <w:proofErr w:type="spellStart"/>
      <w:r w:rsidRPr="00D177A9">
        <w:rPr>
          <w:rFonts w:cstheme="minorHAnsi"/>
        </w:rPr>
        <w:t>Omicho</w:t>
      </w:r>
      <w:proofErr w:type="spellEnd"/>
      <w:r w:rsidRPr="00D177A9">
        <w:rPr>
          <w:rFonts w:cs="Calibri"/>
          <w:rtl/>
        </w:rPr>
        <w:t>) التقليدي النابض بالحياة، حيث تتوفر خيارات متنوعة لتناول وجبة الغداء. أما فترة ما بعد الظهر فستكون حرة تتيح لكم فرصة الاستكشاف الذاتي.</w:t>
      </w:r>
    </w:p>
    <w:p w14:paraId="7568B644" w14:textId="77777777" w:rsidR="00D177A9" w:rsidRPr="00D177A9" w:rsidRDefault="00D177A9" w:rsidP="00D177A9">
      <w:pPr>
        <w:bidi/>
        <w:spacing w:after="0" w:line="240" w:lineRule="auto"/>
        <w:rPr>
          <w:rFonts w:cstheme="minorHAnsi"/>
        </w:rPr>
      </w:pPr>
    </w:p>
    <w:p w14:paraId="4D2543AA" w14:textId="3E2A77C9" w:rsidR="00D177A9" w:rsidRPr="00D177A9" w:rsidRDefault="00D177A9" w:rsidP="00D177A9">
      <w:pPr>
        <w:bidi/>
        <w:spacing w:after="0" w:line="240" w:lineRule="auto"/>
        <w:rPr>
          <w:rFonts w:cs="Calibri"/>
          <w:b/>
          <w:bCs/>
          <w:color w:val="002060"/>
        </w:rPr>
      </w:pPr>
      <w:r w:rsidRPr="00D177A9">
        <w:rPr>
          <w:rFonts w:cs="Calibri" w:hint="cs"/>
          <w:b/>
          <w:bCs/>
          <w:color w:val="002060"/>
          <w:rtl/>
        </w:rPr>
        <w:t>08</w:t>
      </w:r>
      <w:r w:rsidRPr="00D177A9">
        <w:rPr>
          <w:rFonts w:cs="Calibri"/>
          <w:b/>
          <w:bCs/>
          <w:color w:val="002060"/>
          <w:rtl/>
        </w:rPr>
        <w:t>الأربعاء: كانازاوا - آينوكورا - شيراكاوا - قرية هيدا - تاكاياما.</w:t>
      </w:r>
    </w:p>
    <w:p w14:paraId="29A1BF6E" w14:textId="77777777" w:rsidR="00D177A9" w:rsidRPr="00D177A9" w:rsidRDefault="00D177A9" w:rsidP="00D177A9">
      <w:pPr>
        <w:bidi/>
        <w:spacing w:after="0" w:line="240" w:lineRule="auto"/>
        <w:rPr>
          <w:rFonts w:cstheme="minorHAnsi"/>
        </w:rPr>
      </w:pPr>
      <w:r w:rsidRPr="00D177A9">
        <w:rPr>
          <w:rFonts w:cs="Calibri"/>
          <w:rtl/>
        </w:rPr>
        <w:t>سننطلق اليوم في رحلة عبر مناظر جبلية خلابة وغابات وقرى تقليدية، لاستكشاف منطقتي "غوكاياما" (</w:t>
      </w:r>
      <w:proofErr w:type="spellStart"/>
      <w:r w:rsidRPr="00D177A9">
        <w:rPr>
          <w:rFonts w:cstheme="minorHAnsi"/>
        </w:rPr>
        <w:t>Gokayama</w:t>
      </w:r>
      <w:proofErr w:type="spellEnd"/>
      <w:r w:rsidRPr="00D177A9">
        <w:rPr>
          <w:rFonts w:cs="Calibri"/>
          <w:rtl/>
        </w:rPr>
        <w:t>) و"شيراكاواغو" (</w:t>
      </w:r>
      <w:proofErr w:type="spellStart"/>
      <w:r w:rsidRPr="00D177A9">
        <w:rPr>
          <w:rFonts w:cstheme="minorHAnsi"/>
        </w:rPr>
        <w:t>Shirakawago</w:t>
      </w:r>
      <w:proofErr w:type="spellEnd"/>
      <w:r w:rsidRPr="00D177A9">
        <w:rPr>
          <w:rFonts w:cs="Calibri"/>
          <w:rtl/>
        </w:rPr>
        <w:t>). وقد أُدرجت هذه القرى ضمن مواقع التراث العالمي لليونسكو؛ وتتميز منازلها التقليدية بأسقف شديدة الانحدار تُعرف بـ "الأيدي المتضرعة" (تشبيهاً بأيدي الرهبان أثناء الصلاة)، وهي مصممة خصيصاً لتحمل تساقط الثلوج الكثيفة خلال فصل الشتاء. سنتوقف في "آينوكورا" (</w:t>
      </w:r>
      <w:proofErr w:type="spellStart"/>
      <w:r w:rsidRPr="00D177A9">
        <w:rPr>
          <w:rFonts w:cstheme="minorHAnsi"/>
        </w:rPr>
        <w:t>Ainokura</w:t>
      </w:r>
      <w:proofErr w:type="spellEnd"/>
      <w:r w:rsidRPr="00D177A9">
        <w:rPr>
          <w:rFonts w:cs="Calibri"/>
          <w:rtl/>
        </w:rPr>
        <w:t>)، وهي قرية صغيرة ساحرة، وفي "شيراكاواغو أوغيماتشي" (</w:t>
      </w:r>
      <w:r w:rsidRPr="00D177A9">
        <w:rPr>
          <w:rFonts w:cstheme="minorHAnsi"/>
        </w:rPr>
        <w:t xml:space="preserve">Shirakawa-go </w:t>
      </w:r>
      <w:proofErr w:type="spellStart"/>
      <w:r w:rsidRPr="00D177A9">
        <w:rPr>
          <w:rFonts w:cstheme="minorHAnsi"/>
        </w:rPr>
        <w:t>Ogimachi</w:t>
      </w:r>
      <w:proofErr w:type="spellEnd"/>
      <w:r w:rsidRPr="00D177A9">
        <w:rPr>
          <w:rFonts w:cs="Calibri"/>
          <w:rtl/>
        </w:rPr>
        <w:t>)، وهي قرية أكبر وأكثر شهرة، حيث سيكون لديكم متسع من الوقت للتجول وتناول الغداء. بعد ذلك، نتابع رحلتنا إلى "تاكاياما" (</w:t>
      </w:r>
      <w:r w:rsidRPr="00D177A9">
        <w:rPr>
          <w:rFonts w:cstheme="minorHAnsi"/>
        </w:rPr>
        <w:t>Takayama</w:t>
      </w:r>
      <w:r w:rsidRPr="00D177A9">
        <w:rPr>
          <w:rFonts w:cs="Calibri"/>
          <w:rtl/>
        </w:rPr>
        <w:t>) لزيارة متحف "قرية هيدا الشعبية" (</w:t>
      </w:r>
      <w:r w:rsidRPr="00D177A9">
        <w:rPr>
          <w:rFonts w:cstheme="minorHAnsi"/>
        </w:rPr>
        <w:t>Hida Folk Village Museum</w:t>
      </w:r>
      <w:r w:rsidRPr="00D177A9">
        <w:rPr>
          <w:rFonts w:cs="Calibri"/>
          <w:rtl/>
        </w:rPr>
        <w:t>) الواقع في بيئة هادئة. يضم هذا المتحف المفتوح أكثر من 30 منزلاً تقليدياً من حقبة "إيدو" (1603-1868)، نُقلت من مواقعها الأصلية لتشكل هذا المتحف عام 1971. وتعرض هذه المباني أدوات وأواني كانت تُستخدم في الحياة اليومية قديماً. وفي الختام، ستحظون بوقت حر لاستكشاف البلدة القديمة بمنازلها الخشبية ومتاجرها التقليدية.</w:t>
      </w:r>
    </w:p>
    <w:p w14:paraId="3D399D4D" w14:textId="77777777" w:rsidR="00D177A9" w:rsidRPr="00D177A9" w:rsidRDefault="00D177A9" w:rsidP="00D177A9">
      <w:pPr>
        <w:bidi/>
        <w:spacing w:after="0" w:line="240" w:lineRule="auto"/>
        <w:rPr>
          <w:rFonts w:cstheme="minorHAnsi"/>
        </w:rPr>
      </w:pPr>
    </w:p>
    <w:p w14:paraId="6654719B" w14:textId="7B79A608" w:rsidR="00D177A9" w:rsidRPr="00D177A9" w:rsidRDefault="00D177A9" w:rsidP="00D177A9">
      <w:pPr>
        <w:bidi/>
        <w:spacing w:after="0" w:line="240" w:lineRule="auto"/>
        <w:rPr>
          <w:rFonts w:cs="Calibri"/>
          <w:b/>
          <w:bCs/>
          <w:color w:val="002060"/>
        </w:rPr>
      </w:pPr>
      <w:r w:rsidRPr="00D177A9">
        <w:rPr>
          <w:rFonts w:cs="Calibri" w:hint="cs"/>
          <w:b/>
          <w:bCs/>
          <w:color w:val="002060"/>
          <w:rtl/>
        </w:rPr>
        <w:t>0</w:t>
      </w:r>
      <w:r w:rsidRPr="00D177A9">
        <w:rPr>
          <w:rFonts w:cs="Calibri"/>
          <w:b/>
          <w:bCs/>
          <w:color w:val="002060"/>
          <w:rtl/>
        </w:rPr>
        <w:t>9</w:t>
      </w:r>
      <w:r w:rsidRPr="00D177A9">
        <w:rPr>
          <w:rFonts w:cs="Calibri" w:hint="cs"/>
          <w:b/>
          <w:bCs/>
          <w:color w:val="002060"/>
          <w:rtl/>
        </w:rPr>
        <w:t>الخميس</w:t>
      </w:r>
      <w:r w:rsidRPr="00D177A9">
        <w:rPr>
          <w:rFonts w:cs="Calibri"/>
          <w:b/>
          <w:bCs/>
          <w:color w:val="002060"/>
          <w:rtl/>
        </w:rPr>
        <w:t>: تاكاياما - هيدا فوروكاوا - ماتسوموتو - طوكيو.</w:t>
      </w:r>
    </w:p>
    <w:p w14:paraId="509730F5" w14:textId="77777777" w:rsidR="00D177A9" w:rsidRPr="00D177A9" w:rsidRDefault="00D177A9" w:rsidP="00D177A9">
      <w:pPr>
        <w:bidi/>
        <w:spacing w:after="0" w:line="240" w:lineRule="auto"/>
        <w:rPr>
          <w:rFonts w:cstheme="minorHAnsi"/>
        </w:rPr>
      </w:pPr>
      <w:r w:rsidRPr="00D177A9">
        <w:rPr>
          <w:rFonts w:cs="Calibri"/>
          <w:rtl/>
        </w:rPr>
        <w:t>بعد تناول الإفطار، نتوجه إلى "هيدا فوروكاوا" (</w:t>
      </w:r>
      <w:r w:rsidRPr="00D177A9">
        <w:rPr>
          <w:rFonts w:cstheme="minorHAnsi"/>
        </w:rPr>
        <w:t>Hida Furukawa</w:t>
      </w:r>
      <w:r w:rsidRPr="00D177A9">
        <w:rPr>
          <w:rFonts w:cs="Calibri"/>
          <w:rtl/>
        </w:rPr>
        <w:t>) للتجول في بلدتها القديمة الساحرة. يُذكر أن مهرجان المدينة مُدرج ضمن التراث الثقافي غير المادي لليونسكو، ويشتهر بطبوله الضخمة وعرباته المزينة ببراعة. ستشمل الزيارة دخول المتحف الذي يعرض عربات المهرجان والأزياء والطبول المستخدمة فيه. سنواصل بعد ذلك رحلتنا عبر جبال الألب اليابانية، التي تشتهر بمناظرها الطبيعية المغطاة بالثلوج طوال معظم أيام السنة. وفور وصولنا إلى مدينة ماتسوموتو، سنزور قلعتها المهيبة التي يعود تاريخها إلى القرن السادس عشر، وتُعرف باسم "قلعة الغراب" نظراً للونها الأسود. بعد ذلك، ستحظى بوقت حر لتناول الغداء واستكشاف المدينة. وفي فترة ما بعد الظهر، سننطلق متوجهين إلى طوكيو، لنصل إليها في نهاية اليوم.</w:t>
      </w:r>
    </w:p>
    <w:p w14:paraId="533E0530" w14:textId="77777777" w:rsidR="00D177A9" w:rsidRPr="00D177A9" w:rsidRDefault="00D177A9" w:rsidP="00D177A9">
      <w:pPr>
        <w:bidi/>
        <w:spacing w:after="0" w:line="240" w:lineRule="auto"/>
        <w:rPr>
          <w:rFonts w:cstheme="minorHAnsi"/>
        </w:rPr>
      </w:pPr>
    </w:p>
    <w:p w14:paraId="0D59E8A5" w14:textId="49963595" w:rsidR="00D177A9" w:rsidRPr="00D177A9" w:rsidRDefault="00D177A9" w:rsidP="00D177A9">
      <w:pPr>
        <w:bidi/>
        <w:spacing w:after="0" w:line="240" w:lineRule="auto"/>
        <w:rPr>
          <w:rFonts w:cstheme="minorHAnsi"/>
          <w:b/>
          <w:bCs/>
          <w:color w:val="002060"/>
        </w:rPr>
      </w:pPr>
      <w:r w:rsidRPr="00D177A9">
        <w:rPr>
          <w:rFonts w:cs="Calibri" w:hint="cs"/>
          <w:b/>
          <w:bCs/>
          <w:color w:val="002060"/>
          <w:rtl/>
        </w:rPr>
        <w:t>10</w:t>
      </w:r>
      <w:r w:rsidRPr="00D177A9">
        <w:rPr>
          <w:rFonts w:cs="Calibri"/>
          <w:b/>
          <w:bCs/>
          <w:color w:val="002060"/>
          <w:rtl/>
        </w:rPr>
        <w:t>الجمعة: طوكيو.</w:t>
      </w:r>
    </w:p>
    <w:p w14:paraId="1448D4F6" w14:textId="5CBCBAB1" w:rsidR="00D177A9" w:rsidRDefault="00D177A9" w:rsidP="00977E7F">
      <w:pPr>
        <w:bidi/>
        <w:spacing w:after="0" w:line="240" w:lineRule="auto"/>
        <w:rPr>
          <w:rFonts w:cs="Calibri"/>
          <w:rtl/>
        </w:rPr>
      </w:pPr>
      <w:r w:rsidRPr="00D177A9">
        <w:rPr>
          <w:rFonts w:cs="Calibri"/>
          <w:rtl/>
        </w:rPr>
        <w:t>بعد تناول وجبة الإفطار، ستصل رحلتنا إلى نهايتها، تاركةً لديك ذكريات رائعة لا تُنسى.</w:t>
      </w:r>
    </w:p>
    <w:p w14:paraId="466D0F98" w14:textId="77777777" w:rsidR="00977E7F" w:rsidRDefault="00977E7F" w:rsidP="00977E7F">
      <w:pPr>
        <w:bidi/>
        <w:spacing w:after="0" w:line="240" w:lineRule="auto"/>
        <w:rPr>
          <w:rFonts w:cs="Calibri"/>
          <w:rtl/>
        </w:rPr>
      </w:pPr>
    </w:p>
    <w:p w14:paraId="429FE95A" w14:textId="77777777" w:rsidR="00977E7F" w:rsidRDefault="00977E7F" w:rsidP="00977E7F">
      <w:pPr>
        <w:bidi/>
        <w:spacing w:after="0" w:line="240" w:lineRule="auto"/>
        <w:rPr>
          <w:rFonts w:cs="Calibri"/>
          <w:rtl/>
        </w:rPr>
      </w:pPr>
    </w:p>
    <w:p w14:paraId="1342DA59" w14:textId="77777777" w:rsidR="00977E7F" w:rsidRDefault="00977E7F" w:rsidP="00977E7F">
      <w:pPr>
        <w:bidi/>
        <w:spacing w:after="0" w:line="240" w:lineRule="auto"/>
        <w:rPr>
          <w:rFonts w:cs="Calibri"/>
          <w:rtl/>
        </w:rPr>
      </w:pPr>
    </w:p>
    <w:p w14:paraId="73015360" w14:textId="77777777" w:rsidR="00977E7F" w:rsidRDefault="00977E7F" w:rsidP="00977E7F">
      <w:pPr>
        <w:bidi/>
        <w:spacing w:after="0" w:line="240" w:lineRule="auto"/>
        <w:rPr>
          <w:rFonts w:cs="Calibri"/>
          <w:rtl/>
        </w:rPr>
      </w:pPr>
    </w:p>
    <w:p w14:paraId="35E0EBA4" w14:textId="77777777" w:rsidR="00977E7F" w:rsidRDefault="00977E7F" w:rsidP="00977E7F">
      <w:pPr>
        <w:bidi/>
        <w:spacing w:after="0" w:line="240" w:lineRule="auto"/>
        <w:rPr>
          <w:rFonts w:cs="Calibri"/>
          <w:rtl/>
        </w:rPr>
      </w:pPr>
    </w:p>
    <w:p w14:paraId="3323B743" w14:textId="77777777" w:rsidR="00977E7F" w:rsidRDefault="00977E7F" w:rsidP="00977E7F">
      <w:pPr>
        <w:bidi/>
        <w:spacing w:after="0" w:line="240" w:lineRule="auto"/>
        <w:rPr>
          <w:rFonts w:cs="Calibri"/>
          <w:rtl/>
        </w:rPr>
      </w:pPr>
    </w:p>
    <w:p w14:paraId="67568E63" w14:textId="77777777" w:rsidR="00977E7F" w:rsidRDefault="00977E7F" w:rsidP="00977E7F">
      <w:pPr>
        <w:bidi/>
        <w:spacing w:after="0" w:line="240" w:lineRule="auto"/>
        <w:rPr>
          <w:rFonts w:cs="Calibri"/>
          <w:rtl/>
        </w:rPr>
      </w:pPr>
    </w:p>
    <w:p w14:paraId="3E22A99A" w14:textId="77777777" w:rsidR="00977E7F" w:rsidRPr="00977E7F" w:rsidRDefault="00977E7F" w:rsidP="00977E7F">
      <w:pPr>
        <w:bidi/>
        <w:spacing w:after="0" w:line="240" w:lineRule="auto"/>
        <w:rPr>
          <w:rFonts w:cs="Calibri"/>
        </w:rPr>
      </w:pPr>
    </w:p>
    <w:p w14:paraId="70C71BBB" w14:textId="77777777" w:rsidR="00D177A9" w:rsidRPr="00D177A9" w:rsidRDefault="00D177A9" w:rsidP="00D177A9">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lastRenderedPageBreak/>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Pr="00977E7F" w:rsidRDefault="00CF7787" w:rsidP="00977E7F">
      <w:pPr>
        <w:pStyle w:val="ListParagraph"/>
        <w:numPr>
          <w:ilvl w:val="0"/>
          <w:numId w:val="16"/>
        </w:numPr>
        <w:bidi/>
        <w:spacing w:after="0" w:line="360" w:lineRule="auto"/>
      </w:pPr>
      <w:r w:rsidRPr="00977E7F">
        <w:rPr>
          <w:rFonts w:cs="Arial"/>
          <w:rtl/>
        </w:rPr>
        <w:t>المواصلات بواسطة باص سياحي</w:t>
      </w:r>
    </w:p>
    <w:p w14:paraId="14704C68" w14:textId="30D76CE3" w:rsidR="00CF7787" w:rsidRPr="00977E7F" w:rsidRDefault="00CF7787" w:rsidP="00977E7F">
      <w:pPr>
        <w:pStyle w:val="ListParagraph"/>
        <w:numPr>
          <w:ilvl w:val="0"/>
          <w:numId w:val="16"/>
        </w:numPr>
        <w:bidi/>
        <w:spacing w:after="0" w:line="360" w:lineRule="auto"/>
      </w:pPr>
      <w:r w:rsidRPr="00977E7F">
        <w:rPr>
          <w:rFonts w:cs="Arial"/>
          <w:rtl/>
        </w:rPr>
        <w:t>التأمين للخدمات المذكورة بالبرنامج</w:t>
      </w:r>
    </w:p>
    <w:p w14:paraId="332FEA47" w14:textId="5933BC9B" w:rsidR="00CF7787" w:rsidRPr="00977E7F" w:rsidRDefault="00CF7787" w:rsidP="00977E7F">
      <w:pPr>
        <w:pStyle w:val="ListParagraph"/>
        <w:numPr>
          <w:ilvl w:val="0"/>
          <w:numId w:val="16"/>
        </w:numPr>
        <w:bidi/>
        <w:spacing w:after="0" w:line="360" w:lineRule="auto"/>
      </w:pPr>
      <w:r w:rsidRPr="00977E7F">
        <w:rPr>
          <w:rFonts w:cs="Arial"/>
          <w:rtl/>
        </w:rPr>
        <w:t>دليل سياحي باللغة الانجليزية</w:t>
      </w:r>
    </w:p>
    <w:p w14:paraId="503B7DFC" w14:textId="39F3CE07" w:rsidR="00CF7787" w:rsidRPr="00977E7F" w:rsidRDefault="00CF7787" w:rsidP="00977E7F">
      <w:pPr>
        <w:pStyle w:val="ListParagraph"/>
        <w:numPr>
          <w:ilvl w:val="0"/>
          <w:numId w:val="16"/>
        </w:numPr>
        <w:bidi/>
        <w:spacing w:after="0" w:line="360" w:lineRule="auto"/>
      </w:pPr>
      <w:r w:rsidRPr="00977E7F">
        <w:rPr>
          <w:rFonts w:cs="Arial"/>
          <w:rtl/>
        </w:rPr>
        <w:t>الإقامة في فنادق 3 أو 4 نجوم</w:t>
      </w:r>
    </w:p>
    <w:p w14:paraId="155CFE5F" w14:textId="045E8A7F" w:rsidR="00CF7787" w:rsidRPr="00977E7F" w:rsidRDefault="00CF7787" w:rsidP="00977E7F">
      <w:pPr>
        <w:pStyle w:val="ListParagraph"/>
        <w:numPr>
          <w:ilvl w:val="0"/>
          <w:numId w:val="16"/>
        </w:numPr>
        <w:bidi/>
        <w:spacing w:after="0" w:line="360" w:lineRule="auto"/>
      </w:pPr>
      <w:r w:rsidRPr="00977E7F">
        <w:rPr>
          <w:rFonts w:cs="Arial"/>
          <w:rtl/>
        </w:rPr>
        <w:t>بوفيه الإفطار</w:t>
      </w:r>
    </w:p>
    <w:p w14:paraId="2D419199" w14:textId="7C131D78" w:rsidR="009252EE" w:rsidRPr="00977E7F" w:rsidRDefault="00CF7787" w:rsidP="00977E7F">
      <w:pPr>
        <w:pStyle w:val="ListParagraph"/>
        <w:numPr>
          <w:ilvl w:val="0"/>
          <w:numId w:val="16"/>
        </w:numPr>
        <w:bidi/>
        <w:spacing w:after="0" w:line="360" w:lineRule="auto"/>
      </w:pPr>
      <w:r w:rsidRPr="00977E7F">
        <w:rPr>
          <w:rFonts w:cs="Arial"/>
          <w:rtl/>
        </w:rPr>
        <w:t>الاستقبال في المطار الرئيسي</w:t>
      </w:r>
    </w:p>
    <w:p w14:paraId="0F3D0278" w14:textId="77777777" w:rsidR="00977E7F" w:rsidRPr="00977E7F" w:rsidRDefault="00977E7F" w:rsidP="00977E7F">
      <w:pPr>
        <w:pStyle w:val="ListParagraph"/>
        <w:numPr>
          <w:ilvl w:val="0"/>
          <w:numId w:val="16"/>
        </w:numPr>
        <w:bidi/>
        <w:spacing w:after="0" w:line="360" w:lineRule="auto"/>
      </w:pPr>
      <w:r w:rsidRPr="00977E7F">
        <w:rPr>
          <w:rtl/>
        </w:rPr>
        <w:t>جولة في المدينة: طوكيو، كانازاوا</w:t>
      </w:r>
    </w:p>
    <w:p w14:paraId="32946BFE" w14:textId="77777777" w:rsidR="00977E7F" w:rsidRPr="00977E7F" w:rsidRDefault="00977E7F" w:rsidP="00977E7F">
      <w:pPr>
        <w:pStyle w:val="ListParagraph"/>
        <w:numPr>
          <w:ilvl w:val="0"/>
          <w:numId w:val="16"/>
        </w:numPr>
        <w:bidi/>
        <w:spacing w:after="0" w:line="360" w:lineRule="auto"/>
      </w:pPr>
      <w:r w:rsidRPr="00977E7F">
        <w:rPr>
          <w:rtl/>
        </w:rPr>
        <w:t>القارب: بحيرة كاواجوتشيكو</w:t>
      </w:r>
    </w:p>
    <w:p w14:paraId="02FFC42C" w14:textId="77777777" w:rsidR="00977E7F" w:rsidRPr="00977E7F" w:rsidRDefault="00977E7F" w:rsidP="00977E7F">
      <w:pPr>
        <w:pStyle w:val="ListParagraph"/>
        <w:numPr>
          <w:ilvl w:val="0"/>
          <w:numId w:val="16"/>
        </w:numPr>
        <w:bidi/>
        <w:spacing w:after="0" w:line="360" w:lineRule="auto"/>
      </w:pPr>
      <w:r w:rsidRPr="00977E7F">
        <w:rPr>
          <w:rtl/>
        </w:rPr>
        <w:t>النقل المسائي: شينجوكو في طوكيو، حي جيون التقليدي في كيوتو</w:t>
      </w:r>
    </w:p>
    <w:p w14:paraId="291577BF" w14:textId="77777777" w:rsidR="00977E7F" w:rsidRPr="00977E7F" w:rsidRDefault="00977E7F" w:rsidP="00977E7F">
      <w:pPr>
        <w:pStyle w:val="ListParagraph"/>
        <w:numPr>
          <w:ilvl w:val="0"/>
          <w:numId w:val="16"/>
        </w:numPr>
        <w:bidi/>
        <w:spacing w:after="0" w:line="360" w:lineRule="auto"/>
      </w:pPr>
      <w:r w:rsidRPr="00977E7F">
        <w:rPr>
          <w:rtl/>
        </w:rPr>
        <w:t>دخول التذاكر: المترو، معبد زوجوجي، معبد ميجي، معبد سينسوجي، طوكيو سكاي تري (حتى منصة تيمبو) في طوكيو، متنزه أراكوراياما سينجين في مونتي فوجي، ضريح فوجي سينجين في كاواجوتشيكو، متحف القرية في إياشي نو ساتو نيمبا، متحف تويوتا، معبد تينريو-جي، غابة أراشيياما بامبو في كيوتو، فوشيمي إيناري، القصر الإمبراطوري، معبد كينكاكوجي في كيوتو. ضريح شيراهيجي جينرا ومعبد-دير إيهي-جي، متحف الديناصورات، بوذا العظيم ومعبد إيتشيزين في كاتسوياما، حديقة كينروكوين، قرية صغيرة في أينوكورا، قرية شيراكاوا-غو أوغيماتشي، متحف قرية هيدا الشعبية، متحف في هيدا فوروكاوا، قلعة في ماتسوموتو</w:t>
      </w:r>
    </w:p>
    <w:p w14:paraId="707210B4" w14:textId="379F90DD" w:rsidR="00977E7F" w:rsidRPr="00977E7F" w:rsidRDefault="00977E7F" w:rsidP="00977E7F">
      <w:pPr>
        <w:pStyle w:val="ListParagraph"/>
        <w:numPr>
          <w:ilvl w:val="0"/>
          <w:numId w:val="16"/>
        </w:numPr>
        <w:bidi/>
        <w:spacing w:after="0" w:line="360" w:lineRule="auto"/>
        <w:rPr>
          <w:rtl/>
        </w:rPr>
      </w:pPr>
      <w:r w:rsidRPr="00977E7F">
        <w:rPr>
          <w:rtl/>
        </w:rPr>
        <w:t>2 وجبات العشاء مشمولة في: طوكيو، كاواغوتشيكو</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3CA62" w14:textId="77777777" w:rsidR="00C3476B" w:rsidRDefault="00C3476B" w:rsidP="001A37AE">
      <w:pPr>
        <w:spacing w:after="0" w:line="240" w:lineRule="auto"/>
      </w:pPr>
      <w:r>
        <w:separator/>
      </w:r>
    </w:p>
  </w:endnote>
  <w:endnote w:type="continuationSeparator" w:id="0">
    <w:p w14:paraId="342F05DC" w14:textId="77777777" w:rsidR="00C3476B" w:rsidRDefault="00C3476B"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690A0D" w14:textId="77777777" w:rsidR="00C3476B" w:rsidRDefault="00C3476B" w:rsidP="001A37AE">
      <w:pPr>
        <w:spacing w:after="0" w:line="240" w:lineRule="auto"/>
      </w:pPr>
      <w:r>
        <w:separator/>
      </w:r>
    </w:p>
  </w:footnote>
  <w:footnote w:type="continuationSeparator" w:id="0">
    <w:p w14:paraId="10A91569" w14:textId="77777777" w:rsidR="00C3476B" w:rsidRDefault="00C3476B"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B47FC9"/>
    <w:multiLevelType w:val="hybridMultilevel"/>
    <w:tmpl w:val="470E47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2"/>
  </w:num>
  <w:num w:numId="15" w16cid:durableId="168639550">
    <w:abstractNumId w:val="12"/>
  </w:num>
  <w:num w:numId="16" w16cid:durableId="88395240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2184"/>
    <w:rsid w:val="00874348"/>
    <w:rsid w:val="008B5430"/>
    <w:rsid w:val="008E0D07"/>
    <w:rsid w:val="00900CE3"/>
    <w:rsid w:val="0091752C"/>
    <w:rsid w:val="009252EE"/>
    <w:rsid w:val="00933320"/>
    <w:rsid w:val="0093534E"/>
    <w:rsid w:val="009423BD"/>
    <w:rsid w:val="00977E7F"/>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3476B"/>
    <w:rsid w:val="00C60D87"/>
    <w:rsid w:val="00C86A0C"/>
    <w:rsid w:val="00CC59BF"/>
    <w:rsid w:val="00CF5E42"/>
    <w:rsid w:val="00CF7787"/>
    <w:rsid w:val="00D005EE"/>
    <w:rsid w:val="00D124F8"/>
    <w:rsid w:val="00D177A9"/>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880412">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57331988">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7561&amp;em_search=y&amp;em_search=y&amp;em_search=y&amp;em_search=y&amp;em_search=y&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1553</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2026-10-25T09:59:00Z</dcterms:created>
  <dcterms:modified xsi:type="dcterms:W3CDTF">2026-10-25T09:59:00Z</dcterms:modified>
</cp:coreProperties>
</file>