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10F987" w14:textId="09B31A9B" w:rsidR="003625AE" w:rsidRPr="003625AE" w:rsidRDefault="003625AE" w:rsidP="003625AE">
      <w:pPr>
        <w:bidi/>
        <w:spacing w:after="0" w:line="240" w:lineRule="auto"/>
        <w:ind w:left="3600"/>
        <w:rPr>
          <w:rFonts w:cs="Calibri"/>
          <w:b/>
          <w:bCs/>
          <w:sz w:val="32"/>
          <w:szCs w:val="32"/>
          <w:rtl/>
        </w:rPr>
      </w:pPr>
      <w:r w:rsidRPr="003625AE">
        <w:rPr>
          <w:rFonts w:cs="Calibri"/>
          <w:b/>
          <w:bCs/>
          <w:sz w:val="32"/>
          <w:szCs w:val="32"/>
          <w:rtl/>
        </w:rPr>
        <w:t>اكتشف إيطاليا</w:t>
      </w:r>
    </w:p>
    <w:p w14:paraId="189E3229" w14:textId="3A80E857" w:rsidR="003625AE" w:rsidRPr="00200F3F" w:rsidRDefault="003625AE" w:rsidP="00200F3F">
      <w:pPr>
        <w:spacing w:after="0" w:line="240" w:lineRule="auto"/>
        <w:ind w:left="720"/>
        <w:jc w:val="center"/>
        <w:rPr>
          <w:rFonts w:cstheme="minorHAnsi"/>
          <w:b/>
          <w:bCs/>
          <w:sz w:val="32"/>
          <w:szCs w:val="32"/>
          <w:rtl/>
        </w:rPr>
      </w:pPr>
      <w:hyperlink r:id="rId7" w:history="1">
        <w:r w:rsidRPr="003625AE">
          <w:rPr>
            <w:b/>
            <w:bCs/>
            <w:sz w:val="32"/>
            <w:szCs w:val="32"/>
          </w:rPr>
          <w:t>Discover Italy</w:t>
        </w:r>
        <w:r w:rsidRPr="003625AE">
          <w:rPr>
            <w:rStyle w:val="Hyperlink"/>
            <w:rFonts w:cstheme="minorHAnsi"/>
            <w:b/>
            <w:bCs/>
            <w:sz w:val="32"/>
            <w:szCs w:val="32"/>
            <w:u w:val="none"/>
          </w:rPr>
          <w:t> </w:t>
        </w:r>
      </w:hyperlink>
    </w:p>
    <w:p w14:paraId="7ADCDBC7" w14:textId="55C756EB" w:rsidR="003625AE" w:rsidRPr="00200F3F" w:rsidRDefault="003625AE" w:rsidP="00200F3F">
      <w:pPr>
        <w:spacing w:after="0" w:line="240" w:lineRule="auto"/>
        <w:ind w:left="4320"/>
        <w:rPr>
          <w:rFonts w:cstheme="minorHAnsi"/>
          <w:b/>
          <w:bCs/>
          <w:sz w:val="32"/>
          <w:szCs w:val="32"/>
          <w:rtl/>
        </w:rPr>
      </w:pPr>
      <w:r w:rsidRPr="00200F3F">
        <w:rPr>
          <w:rFonts w:cstheme="minorHAnsi"/>
          <w:b/>
          <w:bCs/>
          <w:sz w:val="32"/>
          <w:szCs w:val="32"/>
        </w:rPr>
        <w:t>ID</w:t>
      </w:r>
      <w:r w:rsidRPr="003625AE">
        <w:rPr>
          <w:rFonts w:cstheme="minorHAnsi"/>
          <w:b/>
          <w:bCs/>
          <w:sz w:val="32"/>
          <w:szCs w:val="32"/>
        </w:rPr>
        <w:t>:2603084</w:t>
      </w:r>
    </w:p>
    <w:p w14:paraId="79F85126" w14:textId="77777777" w:rsidR="003625AE" w:rsidRPr="003625AE" w:rsidRDefault="003625AE" w:rsidP="003625AE">
      <w:pPr>
        <w:bidi/>
        <w:spacing w:after="0" w:line="240" w:lineRule="auto"/>
        <w:rPr>
          <w:rFonts w:cstheme="minorHAnsi"/>
        </w:rPr>
      </w:pPr>
    </w:p>
    <w:p w14:paraId="379D6EB9" w14:textId="54226CF0" w:rsidR="00CF7787" w:rsidRDefault="003625AE" w:rsidP="003625AE">
      <w:pPr>
        <w:spacing w:after="0" w:line="240" w:lineRule="auto"/>
        <w:rPr>
          <w:rFonts w:cstheme="minorHAnsi"/>
          <w:rtl/>
        </w:rPr>
      </w:pPr>
      <w:hyperlink r:id="rId8" w:history="1">
        <w:r w:rsidRPr="00175F73">
          <w:rPr>
            <w:rStyle w:val="Hyperlink"/>
            <w:rFonts w:cstheme="minorHAnsi"/>
          </w:rPr>
          <w:t>https://www.europamundo.com/eng/tour_menu.aspx?rutaid=3084&amp;em_search=y&amp;head=s&amp;em_search=y&amp;temp=2026</w:t>
        </w:r>
      </w:hyperlink>
    </w:p>
    <w:p w14:paraId="3CA9B140" w14:textId="77777777" w:rsidR="003625AE" w:rsidRPr="00DF63BF" w:rsidRDefault="003625AE" w:rsidP="003625AE">
      <w:pPr>
        <w:bidi/>
        <w:spacing w:after="0" w:line="240" w:lineRule="auto"/>
        <w:rPr>
          <w:rFonts w:cstheme="minorHAnsi"/>
          <w:rtl/>
        </w:rPr>
      </w:pPr>
    </w:p>
    <w:p w14:paraId="520C4121" w14:textId="77777777" w:rsidR="003625AE" w:rsidRPr="00200F3F" w:rsidRDefault="003625AE" w:rsidP="003625AE">
      <w:pPr>
        <w:bidi/>
        <w:spacing w:after="0" w:line="240" w:lineRule="auto"/>
        <w:rPr>
          <w:rFonts w:cstheme="minorHAnsi"/>
          <w:b/>
          <w:bCs/>
          <w:color w:val="002060"/>
        </w:rPr>
      </w:pPr>
      <w:r w:rsidRPr="00200F3F">
        <w:rPr>
          <w:rFonts w:cs="Calibri"/>
          <w:b/>
          <w:bCs/>
          <w:color w:val="002060"/>
          <w:rtl/>
        </w:rPr>
        <w:t>01 الجمعة. روما.</w:t>
      </w:r>
    </w:p>
    <w:p w14:paraId="3B2B72DE" w14:textId="77777777" w:rsidR="003625AE" w:rsidRPr="003625AE" w:rsidRDefault="003625AE" w:rsidP="003625AE">
      <w:pPr>
        <w:bidi/>
        <w:spacing w:after="0" w:line="240" w:lineRule="auto"/>
        <w:rPr>
          <w:rFonts w:cstheme="minorHAnsi"/>
        </w:rPr>
      </w:pPr>
      <w:r w:rsidRPr="003625AE">
        <w:rPr>
          <w:rFonts w:cs="Calibri"/>
          <w:rtl/>
        </w:rPr>
        <w:t>مرحباً بكم في رحلتكم مع "يوروباموندو" (</w:t>
      </w:r>
      <w:r w:rsidRPr="003625AE">
        <w:rPr>
          <w:rFonts w:cstheme="minorHAnsi"/>
        </w:rPr>
        <w:t>Europamundo</w:t>
      </w:r>
      <w:r w:rsidRPr="003625AE">
        <w:rPr>
          <w:rFonts w:cs="Calibri"/>
          <w:rtl/>
        </w:rPr>
        <w:t>)!</w:t>
      </w:r>
    </w:p>
    <w:p w14:paraId="0CE28D5C" w14:textId="77777777" w:rsidR="003625AE" w:rsidRPr="003625AE" w:rsidRDefault="003625AE" w:rsidP="003625AE">
      <w:pPr>
        <w:bidi/>
        <w:spacing w:after="0" w:line="240" w:lineRule="auto"/>
        <w:rPr>
          <w:rFonts w:cstheme="minorHAnsi"/>
        </w:rPr>
      </w:pPr>
    </w:p>
    <w:p w14:paraId="6A55CCAC" w14:textId="77777777" w:rsidR="003625AE" w:rsidRPr="003625AE" w:rsidRDefault="003625AE" w:rsidP="003625AE">
      <w:pPr>
        <w:bidi/>
        <w:spacing w:after="0" w:line="240" w:lineRule="auto"/>
        <w:rPr>
          <w:rFonts w:cstheme="minorHAnsi"/>
        </w:rPr>
      </w:pPr>
      <w:r w:rsidRPr="003625AE">
        <w:rPr>
          <w:rFonts w:cs="Calibri"/>
          <w:rtl/>
        </w:rPr>
        <w:t>سيتم نقلكم إلى الفندق، وستكون لديكم فترة حرة.</w:t>
      </w:r>
    </w:p>
    <w:p w14:paraId="7899E2E9" w14:textId="77777777" w:rsidR="003625AE" w:rsidRPr="003625AE" w:rsidRDefault="003625AE" w:rsidP="003625AE">
      <w:pPr>
        <w:bidi/>
        <w:spacing w:after="0" w:line="240" w:lineRule="auto"/>
        <w:rPr>
          <w:rFonts w:cstheme="minorHAnsi"/>
        </w:rPr>
      </w:pPr>
    </w:p>
    <w:p w14:paraId="42A2EB39" w14:textId="77777777" w:rsidR="003625AE" w:rsidRPr="003625AE" w:rsidRDefault="003625AE" w:rsidP="003625AE">
      <w:pPr>
        <w:bidi/>
        <w:spacing w:after="0" w:line="240" w:lineRule="auto"/>
        <w:rPr>
          <w:rFonts w:cstheme="minorHAnsi"/>
        </w:rPr>
      </w:pPr>
      <w:r w:rsidRPr="003625AE">
        <w:rPr>
          <w:rFonts w:cs="Calibri"/>
          <w:rtl/>
        </w:rPr>
        <w:t>ستتلقون معلومات إضافية في فترة ما بعد الظهر، سواء بشكل مباشر أو عبر لوحة المعلومات الموجودة في مكتب استقبال الفندق.</w:t>
      </w:r>
    </w:p>
    <w:p w14:paraId="7F26B6CE" w14:textId="77777777" w:rsidR="003625AE" w:rsidRPr="003625AE" w:rsidRDefault="003625AE" w:rsidP="003625AE">
      <w:pPr>
        <w:bidi/>
        <w:spacing w:after="0" w:line="240" w:lineRule="auto"/>
        <w:rPr>
          <w:rFonts w:cstheme="minorHAnsi"/>
        </w:rPr>
      </w:pPr>
    </w:p>
    <w:p w14:paraId="0B3FF985" w14:textId="77777777" w:rsidR="003625AE" w:rsidRPr="00200F3F" w:rsidRDefault="003625AE" w:rsidP="003625AE">
      <w:pPr>
        <w:bidi/>
        <w:spacing w:after="0" w:line="240" w:lineRule="auto"/>
        <w:rPr>
          <w:rFonts w:cs="Calibri"/>
          <w:b/>
          <w:bCs/>
          <w:color w:val="002060"/>
        </w:rPr>
      </w:pPr>
      <w:r w:rsidRPr="00200F3F">
        <w:rPr>
          <w:rFonts w:cs="Calibri"/>
          <w:b/>
          <w:bCs/>
          <w:color w:val="002060"/>
          <w:rtl/>
        </w:rPr>
        <w:t>02 السبت. روما.</w:t>
      </w:r>
    </w:p>
    <w:p w14:paraId="30542062" w14:textId="77777777" w:rsidR="003625AE" w:rsidRPr="003625AE" w:rsidRDefault="003625AE" w:rsidP="003625AE">
      <w:pPr>
        <w:bidi/>
        <w:spacing w:after="0" w:line="240" w:lineRule="auto"/>
        <w:rPr>
          <w:rFonts w:cstheme="minorHAnsi"/>
        </w:rPr>
      </w:pPr>
      <w:r w:rsidRPr="003625AE">
        <w:rPr>
          <w:rFonts w:cs="Calibri"/>
          <w:rtl/>
        </w:rPr>
        <w:t>في الصباح، سنقوم بجولة سياحية إرشادية في "المدينة الخالدة" تستغرق حوالي ثلاث ساعات؛ تتضمن جولة بانورامية بالحافلة لاستكشاف واحدة من أقدم المدن وأكثرها تأثيراً في الحضارة الغربية. تنتهي الجولة عند مدينة الفاتيكان في حوالي الساعة 11:00 صباحاً. سيقدم لكم مرشدنا خيارات لرحلات إضافية: زيارة متاحف الفاتيكان وكنيسة سيستين، أو جولة سيراً على الأقدام في روما ذات الطابع الباروكي. فترة ما بعد الظهر حرة. وفي نهاية اليوم، نوفر لكم خدمة الانتقال إلى حي "تراستيفيري" (</w:t>
      </w:r>
      <w:r w:rsidRPr="003625AE">
        <w:rPr>
          <w:rFonts w:cstheme="minorHAnsi"/>
        </w:rPr>
        <w:t>Trastevere</w:t>
      </w:r>
      <w:r w:rsidRPr="003625AE">
        <w:rPr>
          <w:rFonts w:cs="Calibri"/>
          <w:rtl/>
        </w:rPr>
        <w:t>) الشهير، المعروف بمطاعمه الساحرة وشوارعه المرصوفة بالحصى. ستكون العودة إلى الفندق في حوالي الساعة 08:30 مساءً.</w:t>
      </w:r>
    </w:p>
    <w:p w14:paraId="266B2ADE" w14:textId="77777777" w:rsidR="003625AE" w:rsidRPr="003625AE" w:rsidRDefault="003625AE" w:rsidP="003625AE">
      <w:pPr>
        <w:bidi/>
        <w:spacing w:after="0" w:line="240" w:lineRule="auto"/>
        <w:rPr>
          <w:rFonts w:cstheme="minorHAnsi"/>
        </w:rPr>
      </w:pPr>
    </w:p>
    <w:p w14:paraId="78584343" w14:textId="77777777" w:rsidR="003625AE" w:rsidRPr="00200F3F" w:rsidRDefault="003625AE" w:rsidP="003625AE">
      <w:pPr>
        <w:bidi/>
        <w:spacing w:after="0" w:line="240" w:lineRule="auto"/>
        <w:rPr>
          <w:rFonts w:cs="Calibri"/>
          <w:b/>
          <w:bCs/>
          <w:color w:val="002060"/>
        </w:rPr>
      </w:pPr>
      <w:r w:rsidRPr="00200F3F">
        <w:rPr>
          <w:rFonts w:cs="Calibri"/>
          <w:b/>
          <w:bCs/>
          <w:color w:val="002060"/>
          <w:rtl/>
        </w:rPr>
        <w:t>03 الأحد. روما.</w:t>
      </w:r>
    </w:p>
    <w:p w14:paraId="6D195F84" w14:textId="77777777" w:rsidR="003625AE" w:rsidRPr="003625AE" w:rsidRDefault="003625AE" w:rsidP="003625AE">
      <w:pPr>
        <w:bidi/>
        <w:spacing w:after="0" w:line="240" w:lineRule="auto"/>
        <w:rPr>
          <w:rFonts w:cstheme="minorHAnsi"/>
        </w:rPr>
      </w:pPr>
      <w:r w:rsidRPr="003625AE">
        <w:rPr>
          <w:rFonts w:cs="Calibri"/>
          <w:rtl/>
        </w:rPr>
        <w:t>يوم حر لمواصلة استكشاف روما، "المدينة الخالدة" التي يكمن التاريخ في كل زاوية من زواياها.</w:t>
      </w:r>
    </w:p>
    <w:p w14:paraId="017246AA" w14:textId="77777777" w:rsidR="003625AE" w:rsidRPr="003625AE" w:rsidRDefault="003625AE" w:rsidP="003625AE">
      <w:pPr>
        <w:bidi/>
        <w:spacing w:after="0" w:line="240" w:lineRule="auto"/>
        <w:rPr>
          <w:rFonts w:cstheme="minorHAnsi"/>
        </w:rPr>
      </w:pPr>
    </w:p>
    <w:p w14:paraId="180D970A" w14:textId="77777777" w:rsidR="003625AE" w:rsidRPr="00200F3F" w:rsidRDefault="003625AE" w:rsidP="003625AE">
      <w:pPr>
        <w:bidi/>
        <w:spacing w:after="0" w:line="240" w:lineRule="auto"/>
        <w:rPr>
          <w:rFonts w:cs="Calibri"/>
          <w:b/>
          <w:bCs/>
          <w:color w:val="002060"/>
        </w:rPr>
      </w:pPr>
      <w:r w:rsidRPr="00200F3F">
        <w:rPr>
          <w:rFonts w:cs="Calibri"/>
          <w:b/>
          <w:bCs/>
          <w:color w:val="002060"/>
          <w:rtl/>
        </w:rPr>
        <w:t>04 الاثنين. روما - فلورنسا.</w:t>
      </w:r>
    </w:p>
    <w:p w14:paraId="5C6825B6" w14:textId="77777777" w:rsidR="003625AE" w:rsidRPr="003625AE" w:rsidRDefault="003625AE" w:rsidP="003625AE">
      <w:pPr>
        <w:bidi/>
        <w:spacing w:after="0" w:line="240" w:lineRule="auto"/>
        <w:rPr>
          <w:rFonts w:cstheme="minorHAnsi"/>
        </w:rPr>
      </w:pPr>
      <w:r w:rsidRPr="003625AE">
        <w:rPr>
          <w:rFonts w:cs="Calibri"/>
          <w:rtl/>
        </w:rPr>
        <w:t>بعد عبور المناظر الطبيعية الخلابة لجبال الأبينيني، سنصل إلى فلورنسا. ستكون محطتنا الأولى في "ساحة مايكل أنجلو" (</w:t>
      </w:r>
      <w:r w:rsidRPr="003625AE">
        <w:rPr>
          <w:rFonts w:cstheme="minorHAnsi"/>
        </w:rPr>
        <w:t>Piazzale Michelangelo</w:t>
      </w:r>
      <w:r w:rsidRPr="003625AE">
        <w:rPr>
          <w:rFonts w:cs="Calibri"/>
          <w:rtl/>
        </w:rPr>
        <w:t>)، وهي نقطة مشاهدة توفر إطلالة مذهلة على المدينة. سيكون لديكم وقت حر لتناول الغداء. وفي فترة ما بعد الظهر، سنقوم بجولة إرشادية في وسط المدينة، تشمل معالم بارزة مثل جسر "بونتي فيكيو" (</w:t>
      </w:r>
      <w:r w:rsidRPr="003625AE">
        <w:rPr>
          <w:rFonts w:cstheme="minorHAnsi"/>
        </w:rPr>
        <w:t>Ponte Vecchio</w:t>
      </w:r>
      <w:r w:rsidRPr="003625AE">
        <w:rPr>
          <w:rFonts w:cs="Calibri"/>
          <w:rtl/>
        </w:rPr>
        <w:t>)، والكاتدرائية (</w:t>
      </w:r>
      <w:r w:rsidRPr="003625AE">
        <w:rPr>
          <w:rFonts w:cstheme="minorHAnsi"/>
        </w:rPr>
        <w:t>Duomo</w:t>
      </w:r>
      <w:r w:rsidRPr="003625AE">
        <w:rPr>
          <w:rFonts w:cs="Calibri"/>
          <w:rtl/>
        </w:rPr>
        <w:t>)، وساحة "بيازا ديلا سينيوريا" (</w:t>
      </w:r>
      <w:r w:rsidRPr="003625AE">
        <w:rPr>
          <w:rFonts w:cstheme="minorHAnsi"/>
        </w:rPr>
        <w:t xml:space="preserve">Piazza </w:t>
      </w:r>
      <w:proofErr w:type="spellStart"/>
      <w:r w:rsidRPr="003625AE">
        <w:rPr>
          <w:rFonts w:cstheme="minorHAnsi"/>
        </w:rPr>
        <w:t>della</w:t>
      </w:r>
      <w:proofErr w:type="spellEnd"/>
      <w:r w:rsidRPr="003625AE">
        <w:rPr>
          <w:rFonts w:cstheme="minorHAnsi"/>
        </w:rPr>
        <w:t xml:space="preserve"> Signoria</w:t>
      </w:r>
      <w:r w:rsidRPr="003625AE">
        <w:rPr>
          <w:rFonts w:cs="Calibri"/>
          <w:rtl/>
        </w:rPr>
        <w:t>). إن هذه المدينة أشبه بمتحف مفتوح؛ استمتعوا بوقت حر إضافي لاستكشاف المدينة وفقاً لرغبتكم.</w:t>
      </w:r>
    </w:p>
    <w:p w14:paraId="227B9C9C" w14:textId="77777777" w:rsidR="003625AE" w:rsidRPr="003625AE" w:rsidRDefault="003625AE" w:rsidP="003625AE">
      <w:pPr>
        <w:bidi/>
        <w:spacing w:after="0" w:line="240" w:lineRule="auto"/>
        <w:rPr>
          <w:rFonts w:cstheme="minorHAnsi"/>
        </w:rPr>
      </w:pPr>
    </w:p>
    <w:p w14:paraId="7B33D49A" w14:textId="77777777" w:rsidR="003625AE" w:rsidRPr="00200F3F" w:rsidRDefault="003625AE" w:rsidP="003625AE">
      <w:pPr>
        <w:bidi/>
        <w:spacing w:after="0" w:line="240" w:lineRule="auto"/>
        <w:rPr>
          <w:rFonts w:cs="Calibri"/>
          <w:b/>
          <w:bCs/>
          <w:color w:val="002060"/>
        </w:rPr>
      </w:pPr>
      <w:r w:rsidRPr="00200F3F">
        <w:rPr>
          <w:rFonts w:cs="Calibri"/>
          <w:b/>
          <w:bCs/>
          <w:color w:val="002060"/>
          <w:rtl/>
        </w:rPr>
        <w:t>05 الثلاثاء. فلورنسا - بيزا - "تشينكوي تيري" (</w:t>
      </w:r>
      <w:r w:rsidRPr="00200F3F">
        <w:rPr>
          <w:rFonts w:cs="Calibri"/>
          <w:b/>
          <w:bCs/>
          <w:color w:val="002060"/>
        </w:rPr>
        <w:t>Cinque Terre</w:t>
      </w:r>
      <w:r w:rsidRPr="00200F3F">
        <w:rPr>
          <w:rFonts w:cs="Calibri"/>
          <w:b/>
          <w:bCs/>
          <w:color w:val="002060"/>
          <w:rtl/>
        </w:rPr>
        <w:t>) - جنوة.</w:t>
      </w:r>
    </w:p>
    <w:p w14:paraId="0E70002D" w14:textId="77777777" w:rsidR="003625AE" w:rsidRPr="003625AE" w:rsidRDefault="003625AE" w:rsidP="003625AE">
      <w:pPr>
        <w:bidi/>
        <w:spacing w:after="0" w:line="240" w:lineRule="auto"/>
        <w:rPr>
          <w:rFonts w:cstheme="minorHAnsi"/>
        </w:rPr>
      </w:pPr>
      <w:r w:rsidRPr="003625AE">
        <w:rPr>
          <w:rFonts w:cs="Calibri"/>
          <w:rtl/>
        </w:rPr>
        <w:t>نتوجه اليوم إلى مدينة بيزا، حيث سينقلنا قطار سياحي صغير إلى "ساحة المعجزات" (</w:t>
      </w:r>
      <w:r w:rsidRPr="003625AE">
        <w:rPr>
          <w:rFonts w:cstheme="minorHAnsi"/>
        </w:rPr>
        <w:t xml:space="preserve">Piazza </w:t>
      </w:r>
      <w:proofErr w:type="spellStart"/>
      <w:r w:rsidRPr="003625AE">
        <w:rPr>
          <w:rFonts w:cstheme="minorHAnsi"/>
        </w:rPr>
        <w:t>dei</w:t>
      </w:r>
      <w:proofErr w:type="spellEnd"/>
      <w:r w:rsidRPr="003625AE">
        <w:rPr>
          <w:rFonts w:cstheme="minorHAnsi"/>
        </w:rPr>
        <w:t xml:space="preserve"> </w:t>
      </w:r>
      <w:proofErr w:type="spellStart"/>
      <w:r w:rsidRPr="003625AE">
        <w:rPr>
          <w:rFonts w:cstheme="minorHAnsi"/>
        </w:rPr>
        <w:t>Miracoli</w:t>
      </w:r>
      <w:proofErr w:type="spellEnd"/>
      <w:r w:rsidRPr="003625AE">
        <w:rPr>
          <w:rFonts w:cs="Calibri"/>
          <w:rtl/>
        </w:rPr>
        <w:t>)، التي تضم برج بيزا المائل الشهير. بعد ذلك، نتجه نحو "ريفييرا ليغوريا" (</w:t>
      </w:r>
      <w:r w:rsidRPr="003625AE">
        <w:rPr>
          <w:rFonts w:cstheme="minorHAnsi"/>
        </w:rPr>
        <w:t>Ligurian Riviera</w:t>
      </w:r>
      <w:r w:rsidRPr="003625AE">
        <w:rPr>
          <w:rFonts w:cs="Calibri"/>
          <w:rtl/>
        </w:rPr>
        <w:t>)، المعروفة بكونها واحدة من أجمل المناطق الساحلية في أوروبا. وسنزور منطقة "تشينكوي تيري" (</w:t>
      </w:r>
      <w:r w:rsidRPr="003625AE">
        <w:rPr>
          <w:rFonts w:cstheme="minorHAnsi"/>
        </w:rPr>
        <w:t>Cinque Terre</w:t>
      </w:r>
      <w:r w:rsidRPr="003625AE">
        <w:rPr>
          <w:rFonts w:cs="Calibri"/>
          <w:rtl/>
        </w:rPr>
        <w:t>)، المدرجة ضمن مواقع التراث العالمي لليونسكو. تضم هذه المنطقة خمس قرى تشتهر عالمياً، وتكاد تكون معزولة عن شبكة الطرق البرية، وتعتمد حالياً في معيشتها على السياحة. سنصل بالقطار (التذاكر مشمولة) إلى إحدى هذه البلدات الساحرة (غالباً ما تكون "فيرنازا"، ولكن في فترات الذروة السياحية قد تكون "مانارولا" أو "كورنيليا"، وهي بلدات مشابهة جداً لكنها أقل ازدحاماً). سيكون لدينا وقت لتناول الغداء، ثم ننتقل بالقطار إلى "ليفانتو"، ومنها نستقل حافلة لمتابعة الرحلة إلى مدينة "جنوة". هناك، ستحظى بوقت حر لاستكشاف وسط المدينة، الذي لا يزال شاهداً على عظمتها كجمهورية قوية خلال العصور الوسطى.</w:t>
      </w:r>
    </w:p>
    <w:p w14:paraId="79C364EF" w14:textId="77777777" w:rsidR="003625AE" w:rsidRPr="003625AE" w:rsidRDefault="003625AE" w:rsidP="003625AE">
      <w:pPr>
        <w:bidi/>
        <w:spacing w:after="0" w:line="240" w:lineRule="auto"/>
        <w:rPr>
          <w:rFonts w:cstheme="minorHAnsi"/>
        </w:rPr>
      </w:pPr>
    </w:p>
    <w:p w14:paraId="58041391" w14:textId="77777777" w:rsidR="003625AE" w:rsidRDefault="003625AE" w:rsidP="003625AE">
      <w:pPr>
        <w:bidi/>
        <w:spacing w:after="0" w:line="240" w:lineRule="auto"/>
        <w:rPr>
          <w:rFonts w:cs="Calibri"/>
          <w:rtl/>
        </w:rPr>
      </w:pPr>
      <w:r w:rsidRPr="003625AE">
        <w:rPr>
          <w:rFonts w:cs="Calibri"/>
          <w:rtl/>
        </w:rPr>
        <w:t>ملاحظة: القطار المتجه إلى "تشينكوي تيرّي" (</w:t>
      </w:r>
      <w:r w:rsidRPr="003625AE">
        <w:rPr>
          <w:rFonts w:cstheme="minorHAnsi"/>
        </w:rPr>
        <w:t>Cinque Terre</w:t>
      </w:r>
      <w:r w:rsidRPr="003625AE">
        <w:rPr>
          <w:rFonts w:cs="Calibri"/>
          <w:rtl/>
        </w:rPr>
        <w:t>) هو قطار نقل عام وليس قطاراً سياحياً مخصصاً. خلال مواسم الذروة السياحية، قد تضطر للانتظار لفترة طويلة نظراً لاحتمالية امتلاء القطارات، علماً بأنه لا يمكن حجز المقاعد مسبقاً؛ لذا قد تضطر في بعض الحالات إلى الوقوف طوال الرحلة.</w:t>
      </w:r>
    </w:p>
    <w:p w14:paraId="30E9672E" w14:textId="77777777" w:rsidR="00200F3F" w:rsidRPr="003625AE" w:rsidRDefault="00200F3F" w:rsidP="00200F3F">
      <w:pPr>
        <w:bidi/>
        <w:spacing w:after="0" w:line="240" w:lineRule="auto"/>
        <w:rPr>
          <w:rFonts w:cstheme="minorHAnsi"/>
        </w:rPr>
      </w:pPr>
    </w:p>
    <w:p w14:paraId="2F6F8D80" w14:textId="77777777" w:rsidR="003625AE" w:rsidRPr="003625AE" w:rsidRDefault="003625AE" w:rsidP="003625AE">
      <w:pPr>
        <w:bidi/>
        <w:spacing w:after="0" w:line="240" w:lineRule="auto"/>
        <w:rPr>
          <w:rFonts w:cstheme="minorHAnsi"/>
        </w:rPr>
      </w:pPr>
    </w:p>
    <w:p w14:paraId="65942996" w14:textId="77777777" w:rsidR="003625AE" w:rsidRPr="00200F3F" w:rsidRDefault="003625AE" w:rsidP="003625AE">
      <w:pPr>
        <w:bidi/>
        <w:spacing w:after="0" w:line="240" w:lineRule="auto"/>
        <w:rPr>
          <w:rFonts w:cs="Calibri"/>
          <w:b/>
          <w:bCs/>
          <w:color w:val="002060"/>
        </w:rPr>
      </w:pPr>
      <w:r w:rsidRPr="00200F3F">
        <w:rPr>
          <w:rFonts w:cs="Calibri"/>
          <w:b/>
          <w:bCs/>
          <w:color w:val="002060"/>
          <w:rtl/>
        </w:rPr>
        <w:lastRenderedPageBreak/>
        <w:t>الأربعاء 06: جنوة - بورتوفينو - ميلانو.</w:t>
      </w:r>
    </w:p>
    <w:p w14:paraId="000C4147" w14:textId="77777777" w:rsidR="003625AE" w:rsidRPr="003625AE" w:rsidRDefault="003625AE" w:rsidP="003625AE">
      <w:pPr>
        <w:bidi/>
        <w:spacing w:after="0" w:line="240" w:lineRule="auto"/>
        <w:rPr>
          <w:rFonts w:cstheme="minorHAnsi"/>
        </w:rPr>
      </w:pPr>
      <w:r w:rsidRPr="003625AE">
        <w:rPr>
          <w:rFonts w:cs="Calibri"/>
          <w:rtl/>
        </w:rPr>
        <w:t>نواصل رحلتنا إلى مدينة "رابالو" القريبة، ومنها ننطلق بالقارب إلى "بورتوفينو"، إحدى أكثر الوجهات تميزاً ورقياً في أوروبا. استمتع بنزهة على شاطئ البحر وببعض الوقت الحر. بعد تناول الغداء، نتوجه إلى "ميلانو"، حيث ستحظى بوقت حر للتجول في هذه المدينة الأنيقة التي باتت اليوم رمزاً للحداثة والثقافة في شمال إيطاليا. ننصحك بزيارة كاتدرائيتها القوطية المذهلة في "ساحة الدومو" (</w:t>
      </w:r>
      <w:r w:rsidRPr="003625AE">
        <w:rPr>
          <w:rFonts w:cstheme="minorHAnsi"/>
        </w:rPr>
        <w:t>Piazza del Duomo</w:t>
      </w:r>
      <w:r w:rsidRPr="003625AE">
        <w:rPr>
          <w:rFonts w:cs="Calibri"/>
          <w:rtl/>
        </w:rPr>
        <w:t>)، وكذلك "غاليريا فيتوريو إيمانويل الثاني" (</w:t>
      </w:r>
      <w:r w:rsidRPr="003625AE">
        <w:rPr>
          <w:rFonts w:cstheme="minorHAnsi"/>
        </w:rPr>
        <w:t>Galleria Vittorio Emanuele II</w:t>
      </w:r>
      <w:r w:rsidRPr="003625AE">
        <w:rPr>
          <w:rFonts w:cs="Calibri"/>
          <w:rtl/>
        </w:rPr>
        <w:t>)، التي شُيدت تكريماً لأول ملك لإيطاليا الموحدة.</w:t>
      </w:r>
    </w:p>
    <w:p w14:paraId="7130F5D7" w14:textId="77777777" w:rsidR="003625AE" w:rsidRPr="003625AE" w:rsidRDefault="003625AE" w:rsidP="003625AE">
      <w:pPr>
        <w:bidi/>
        <w:spacing w:after="0" w:line="240" w:lineRule="auto"/>
        <w:rPr>
          <w:rFonts w:cstheme="minorHAnsi"/>
        </w:rPr>
      </w:pPr>
    </w:p>
    <w:p w14:paraId="7E542A05" w14:textId="77777777" w:rsidR="003625AE" w:rsidRPr="003625AE" w:rsidRDefault="003625AE" w:rsidP="003625AE">
      <w:pPr>
        <w:bidi/>
        <w:spacing w:after="0" w:line="240" w:lineRule="auto"/>
        <w:rPr>
          <w:rFonts w:cstheme="minorHAnsi"/>
        </w:rPr>
      </w:pPr>
      <w:r w:rsidRPr="003625AE">
        <w:rPr>
          <w:rFonts w:cs="Calibri"/>
          <w:rtl/>
        </w:rPr>
        <w:t>ملاحظة إضافية: في حال سوء الأحوال الجوية أو خلال فصل الشتاء، قد تتوقف رحلات القوارب المتجهة إلى "بورتوفينو" (سواء من "رابالو" أو "سانتا مارغريتا").</w:t>
      </w:r>
    </w:p>
    <w:p w14:paraId="7DDD0576" w14:textId="77777777" w:rsidR="003625AE" w:rsidRPr="003625AE" w:rsidRDefault="003625AE" w:rsidP="003625AE">
      <w:pPr>
        <w:bidi/>
        <w:spacing w:after="0" w:line="240" w:lineRule="auto"/>
        <w:rPr>
          <w:rFonts w:cstheme="minorHAnsi"/>
        </w:rPr>
      </w:pPr>
    </w:p>
    <w:p w14:paraId="2327859E" w14:textId="77777777" w:rsidR="003625AE" w:rsidRPr="00200F3F" w:rsidRDefault="003625AE" w:rsidP="003625AE">
      <w:pPr>
        <w:bidi/>
        <w:spacing w:after="0" w:line="240" w:lineRule="auto"/>
        <w:rPr>
          <w:rFonts w:cs="Calibri"/>
          <w:b/>
          <w:bCs/>
          <w:color w:val="002060"/>
        </w:rPr>
      </w:pPr>
      <w:r w:rsidRPr="00200F3F">
        <w:rPr>
          <w:rFonts w:cs="Calibri"/>
          <w:b/>
          <w:bCs/>
          <w:color w:val="002060"/>
          <w:rtl/>
        </w:rPr>
        <w:t>الخميس 07: ميلانو - منطقة البحيرات - فيرونا.</w:t>
      </w:r>
    </w:p>
    <w:p w14:paraId="3E3DBAB7" w14:textId="77777777" w:rsidR="003625AE" w:rsidRPr="003625AE" w:rsidRDefault="003625AE" w:rsidP="003625AE">
      <w:pPr>
        <w:bidi/>
        <w:spacing w:after="0" w:line="240" w:lineRule="auto"/>
        <w:rPr>
          <w:rFonts w:cstheme="minorHAnsi"/>
        </w:rPr>
      </w:pPr>
      <w:r w:rsidRPr="003625AE">
        <w:rPr>
          <w:rFonts w:cs="Calibri"/>
          <w:rtl/>
        </w:rPr>
        <w:t>سنزور اليوم واحدة من أجمل المناطق الطبيعية في أوروبا، وهي منطقة البحيرات الإيطالية. نبدأ رحلتنا بالتوجه إلى "بحيرة أورتا" في بلدة "أورتا سان جوليو"، وهي مدينة تعود للعصور الوسطى ولا تزال تحتفظ بطابعها التاريخي الأصيل. سنستقل القطار للوصول إلى المركز التاريخي (الذي يعود للعصور الوسطى) للبلدة، ثم ننتقل بالقارب إلى جزيرة "سان جوليو" الصغيرة الواقعة في البحيرة، والتي تضم ديراً. بعد ذلك، نتوجه إلى بحيرة "ماجيوري" ونتوقف في بلدة "ستريزا"، حيث تتاح لكم فرصة زيارة جزر "بوروميان"؛ وأبرزها جزيرة "إيزولا بيلا" التي تشتهر بحدائقها وقصرها (يُغلق القصر خلال فصل الشتاء). سنتيح وقتاً لتناول الغداء، ثم ننطلق باتجاه مدينة فيرونا.</w:t>
      </w:r>
    </w:p>
    <w:p w14:paraId="6130E0C9" w14:textId="77777777" w:rsidR="003625AE" w:rsidRPr="003625AE" w:rsidRDefault="003625AE" w:rsidP="003625AE">
      <w:pPr>
        <w:bidi/>
        <w:spacing w:after="0" w:line="240" w:lineRule="auto"/>
        <w:rPr>
          <w:rFonts w:cstheme="minorHAnsi"/>
        </w:rPr>
      </w:pPr>
    </w:p>
    <w:p w14:paraId="2B2C64D9" w14:textId="77777777" w:rsidR="003625AE" w:rsidRPr="003625AE" w:rsidRDefault="003625AE" w:rsidP="003625AE">
      <w:pPr>
        <w:bidi/>
        <w:spacing w:after="0" w:line="240" w:lineRule="auto"/>
        <w:rPr>
          <w:rFonts w:cstheme="minorHAnsi"/>
        </w:rPr>
      </w:pPr>
    </w:p>
    <w:p w14:paraId="6125ACE6" w14:textId="77777777" w:rsidR="003625AE" w:rsidRPr="00200F3F" w:rsidRDefault="003625AE" w:rsidP="003625AE">
      <w:pPr>
        <w:bidi/>
        <w:spacing w:after="0" w:line="240" w:lineRule="auto"/>
        <w:rPr>
          <w:rFonts w:cs="Calibri"/>
          <w:b/>
          <w:bCs/>
          <w:color w:val="002060"/>
        </w:rPr>
      </w:pPr>
      <w:r w:rsidRPr="00200F3F">
        <w:rPr>
          <w:rFonts w:cs="Calibri"/>
          <w:b/>
          <w:bCs/>
          <w:color w:val="002060"/>
          <w:rtl/>
        </w:rPr>
        <w:t>الجمعة 8: فيرونا - البندقية.</w:t>
      </w:r>
    </w:p>
    <w:p w14:paraId="7D66EC1C" w14:textId="77777777" w:rsidR="003625AE" w:rsidRPr="003625AE" w:rsidRDefault="003625AE" w:rsidP="003625AE">
      <w:pPr>
        <w:bidi/>
        <w:spacing w:after="0" w:line="240" w:lineRule="auto"/>
        <w:rPr>
          <w:rFonts w:cstheme="minorHAnsi"/>
        </w:rPr>
      </w:pPr>
      <w:r w:rsidRPr="003625AE">
        <w:rPr>
          <w:rFonts w:cs="Calibri"/>
          <w:rtl/>
        </w:rPr>
        <w:t>سنحظى ببعض الوقت لاستكشاف فيرونا، مدينة "روميو وجولييت" الساحرة، قبل المغادرة إلى البندقية، حيث سنصل في حوالي الساعة 1:00 ظهراً. تتضمن الرحلة جولة ممتعة بالقارب إلى ساحة "سان ماركو"، تليها جولة سيراً على الأقدام برفقة مرشد في "مدينة القنوات"، تشمل زيارة للاطلاع على أعمال زجاج "مورانو". بعد ذلك، ستكون لديكم فترة حرة - ربما ترغبون في تجربة ركوب قارب "الجندول"؟ سيكون الإقامة في منطقة "ميستري".</w:t>
      </w:r>
    </w:p>
    <w:p w14:paraId="707CF856" w14:textId="77777777" w:rsidR="003625AE" w:rsidRPr="003625AE" w:rsidRDefault="003625AE" w:rsidP="003625AE">
      <w:pPr>
        <w:bidi/>
        <w:spacing w:after="0" w:line="240" w:lineRule="auto"/>
        <w:rPr>
          <w:rFonts w:cstheme="minorHAnsi"/>
        </w:rPr>
      </w:pPr>
    </w:p>
    <w:p w14:paraId="054FF95A" w14:textId="77777777" w:rsidR="003625AE" w:rsidRPr="003625AE" w:rsidRDefault="003625AE" w:rsidP="003625AE">
      <w:pPr>
        <w:bidi/>
        <w:spacing w:after="0" w:line="240" w:lineRule="auto"/>
        <w:rPr>
          <w:rFonts w:cstheme="minorHAnsi"/>
        </w:rPr>
      </w:pPr>
    </w:p>
    <w:p w14:paraId="681D99C8" w14:textId="77777777" w:rsidR="003625AE" w:rsidRPr="00200F3F" w:rsidRDefault="003625AE" w:rsidP="003625AE">
      <w:pPr>
        <w:bidi/>
        <w:spacing w:after="0" w:line="240" w:lineRule="auto"/>
        <w:rPr>
          <w:rFonts w:cs="Calibri"/>
          <w:b/>
          <w:bCs/>
          <w:color w:val="002060"/>
        </w:rPr>
      </w:pPr>
      <w:r w:rsidRPr="00200F3F">
        <w:rPr>
          <w:rFonts w:cs="Calibri"/>
          <w:b/>
          <w:bCs/>
          <w:color w:val="002060"/>
          <w:rtl/>
        </w:rPr>
        <w:t>السبت 9: البندقية.</w:t>
      </w:r>
    </w:p>
    <w:p w14:paraId="72D760E7" w14:textId="52A16E50" w:rsidR="00CF7787" w:rsidRPr="001B55BF" w:rsidRDefault="003625AE" w:rsidP="003625AE">
      <w:pPr>
        <w:bidi/>
        <w:spacing w:after="0" w:line="240" w:lineRule="auto"/>
        <w:rPr>
          <w:rFonts w:cstheme="minorHAnsi"/>
          <w:rtl/>
        </w:rPr>
      </w:pPr>
      <w:r w:rsidRPr="003625AE">
        <w:rPr>
          <w:rFonts w:cs="Calibri"/>
          <w:rtl/>
        </w:rPr>
        <w:t>بعد تناول وجبة الإفطار، تصل رحلتنا إلى نهايتها، تاركةً لديكم ذكريات رائعة لا تُنسى.</w:t>
      </w:r>
    </w:p>
    <w:p w14:paraId="58A9EA25" w14:textId="77777777" w:rsidR="00CF7787" w:rsidRPr="00322DFD" w:rsidRDefault="00CF7787" w:rsidP="00CF7787">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3625AE">
      <w:pPr>
        <w:pStyle w:val="ListParagraph"/>
        <w:numPr>
          <w:ilvl w:val="0"/>
          <w:numId w:val="16"/>
        </w:numPr>
        <w:bidi/>
        <w:spacing w:after="0" w:line="276" w:lineRule="auto"/>
      </w:pPr>
      <w:r w:rsidRPr="003625AE">
        <w:rPr>
          <w:rFonts w:cs="Arial"/>
          <w:rtl/>
        </w:rPr>
        <w:t>المواصلات بواسطة باص سياحي</w:t>
      </w:r>
    </w:p>
    <w:p w14:paraId="14704C68" w14:textId="30D76CE3" w:rsidR="00CF7787" w:rsidRDefault="00CF7787" w:rsidP="003625AE">
      <w:pPr>
        <w:pStyle w:val="ListParagraph"/>
        <w:numPr>
          <w:ilvl w:val="0"/>
          <w:numId w:val="16"/>
        </w:numPr>
        <w:bidi/>
        <w:spacing w:after="0" w:line="276" w:lineRule="auto"/>
      </w:pPr>
      <w:r w:rsidRPr="003625AE">
        <w:rPr>
          <w:rFonts w:cs="Arial"/>
          <w:rtl/>
        </w:rPr>
        <w:t>التأمين للخدمات المذكورة بالبرنامج</w:t>
      </w:r>
    </w:p>
    <w:p w14:paraId="332FEA47" w14:textId="5933BC9B" w:rsidR="00CF7787" w:rsidRDefault="00CF7787" w:rsidP="003625AE">
      <w:pPr>
        <w:pStyle w:val="ListParagraph"/>
        <w:numPr>
          <w:ilvl w:val="0"/>
          <w:numId w:val="16"/>
        </w:numPr>
        <w:bidi/>
        <w:spacing w:after="0" w:line="276" w:lineRule="auto"/>
      </w:pPr>
      <w:r w:rsidRPr="003625AE">
        <w:rPr>
          <w:rFonts w:cs="Arial"/>
          <w:rtl/>
        </w:rPr>
        <w:t>دليل سياحي باللغة الانجليزية</w:t>
      </w:r>
    </w:p>
    <w:p w14:paraId="503B7DFC" w14:textId="39F3CE07" w:rsidR="00CF7787" w:rsidRDefault="00CF7787" w:rsidP="003625AE">
      <w:pPr>
        <w:pStyle w:val="ListParagraph"/>
        <w:numPr>
          <w:ilvl w:val="0"/>
          <w:numId w:val="16"/>
        </w:numPr>
        <w:bidi/>
        <w:spacing w:after="0" w:line="276" w:lineRule="auto"/>
      </w:pPr>
      <w:r w:rsidRPr="003625AE">
        <w:rPr>
          <w:rFonts w:cs="Arial"/>
          <w:rtl/>
        </w:rPr>
        <w:t>الإقامة في فنادق 3 أو 4 نجوم</w:t>
      </w:r>
    </w:p>
    <w:p w14:paraId="155CFE5F" w14:textId="045E8A7F" w:rsidR="00CF7787" w:rsidRDefault="00CF7787" w:rsidP="003625AE">
      <w:pPr>
        <w:pStyle w:val="ListParagraph"/>
        <w:numPr>
          <w:ilvl w:val="0"/>
          <w:numId w:val="16"/>
        </w:numPr>
        <w:bidi/>
        <w:spacing w:after="0" w:line="276" w:lineRule="auto"/>
      </w:pPr>
      <w:r w:rsidRPr="003625AE">
        <w:rPr>
          <w:rFonts w:cs="Arial"/>
          <w:rtl/>
        </w:rPr>
        <w:t>بوفيه الإفطار</w:t>
      </w:r>
    </w:p>
    <w:p w14:paraId="2D419199" w14:textId="7C131D78" w:rsidR="009252EE" w:rsidRPr="003625AE" w:rsidRDefault="00CF7787" w:rsidP="003625AE">
      <w:pPr>
        <w:pStyle w:val="ListParagraph"/>
        <w:numPr>
          <w:ilvl w:val="0"/>
          <w:numId w:val="16"/>
        </w:numPr>
        <w:bidi/>
        <w:spacing w:after="0" w:line="276" w:lineRule="auto"/>
      </w:pPr>
      <w:r w:rsidRPr="003625AE">
        <w:rPr>
          <w:rFonts w:cs="Arial"/>
          <w:rtl/>
        </w:rPr>
        <w:t>الاستقبال في المطار الرئيسي</w:t>
      </w:r>
    </w:p>
    <w:p w14:paraId="7BD8A77C" w14:textId="77777777" w:rsidR="003625AE" w:rsidRPr="003625AE" w:rsidRDefault="003625AE" w:rsidP="003625AE">
      <w:pPr>
        <w:pStyle w:val="ListParagraph"/>
        <w:numPr>
          <w:ilvl w:val="0"/>
          <w:numId w:val="16"/>
        </w:numPr>
        <w:bidi/>
        <w:spacing w:after="0" w:line="276" w:lineRule="auto"/>
      </w:pPr>
      <w:r w:rsidRPr="003625AE">
        <w:rPr>
          <w:rtl/>
        </w:rPr>
        <w:t>جولات سياحية في: روما، فلورنسا، البندقية</w:t>
      </w:r>
    </w:p>
    <w:p w14:paraId="419E487E" w14:textId="77777777" w:rsidR="003625AE" w:rsidRPr="003625AE" w:rsidRDefault="003625AE" w:rsidP="003625AE">
      <w:pPr>
        <w:pStyle w:val="ListParagraph"/>
        <w:numPr>
          <w:ilvl w:val="0"/>
          <w:numId w:val="16"/>
        </w:numPr>
        <w:bidi/>
        <w:spacing w:after="0" w:line="276" w:lineRule="auto"/>
      </w:pPr>
      <w:r w:rsidRPr="003625AE">
        <w:rPr>
          <w:rtl/>
        </w:rPr>
        <w:t>قارب: إلى جزيرة سان جوليو، ومن ترونكيتو إلى ساحة سان ماركو (والعودة إلى ترونكيتو) في البندقية</w:t>
      </w:r>
    </w:p>
    <w:p w14:paraId="704FDAC5" w14:textId="77777777" w:rsidR="003625AE" w:rsidRPr="003625AE" w:rsidRDefault="003625AE" w:rsidP="003625AE">
      <w:pPr>
        <w:pStyle w:val="ListParagraph"/>
        <w:numPr>
          <w:ilvl w:val="0"/>
          <w:numId w:val="16"/>
        </w:numPr>
        <w:bidi/>
        <w:spacing w:after="0" w:line="276" w:lineRule="auto"/>
      </w:pPr>
      <w:r w:rsidRPr="003625AE">
        <w:rPr>
          <w:rtl/>
        </w:rPr>
        <w:t>تنقلات مسائية: إلى حي تراستيفيري في روما</w:t>
      </w:r>
    </w:p>
    <w:p w14:paraId="42889EF8" w14:textId="77777777" w:rsidR="003625AE" w:rsidRPr="003625AE" w:rsidRDefault="003625AE" w:rsidP="003625AE">
      <w:pPr>
        <w:pStyle w:val="ListParagraph"/>
        <w:numPr>
          <w:ilvl w:val="0"/>
          <w:numId w:val="16"/>
        </w:numPr>
        <w:bidi/>
        <w:spacing w:after="0" w:line="276" w:lineRule="auto"/>
      </w:pPr>
      <w:r w:rsidRPr="003625AE">
        <w:rPr>
          <w:rtl/>
        </w:rPr>
        <w:t>تنقلات: إلى ساحة مايكل أنجلو (بيازالي ميكيلانجيلو) في فلورنسا</w:t>
      </w:r>
    </w:p>
    <w:p w14:paraId="0E475D0C" w14:textId="77777777" w:rsidR="003625AE" w:rsidRPr="003625AE" w:rsidRDefault="003625AE" w:rsidP="003625AE">
      <w:pPr>
        <w:pStyle w:val="ListParagraph"/>
        <w:numPr>
          <w:ilvl w:val="0"/>
          <w:numId w:val="16"/>
        </w:numPr>
        <w:bidi/>
        <w:spacing w:after="0" w:line="276" w:lineRule="auto"/>
      </w:pPr>
      <w:r w:rsidRPr="003625AE">
        <w:rPr>
          <w:rtl/>
        </w:rPr>
        <w:t>تذاكر دخول: مصنع زجاج مورانو في البندقية</w:t>
      </w:r>
    </w:p>
    <w:p w14:paraId="62C95DBD" w14:textId="77777777" w:rsidR="003625AE" w:rsidRPr="003625AE" w:rsidRDefault="003625AE" w:rsidP="003625AE">
      <w:pPr>
        <w:pStyle w:val="ListParagraph"/>
        <w:numPr>
          <w:ilvl w:val="0"/>
          <w:numId w:val="16"/>
        </w:numPr>
        <w:bidi/>
        <w:spacing w:after="0" w:line="276" w:lineRule="auto"/>
      </w:pPr>
      <w:r w:rsidRPr="003625AE">
        <w:rPr>
          <w:rtl/>
        </w:rPr>
        <w:t>قطار: إلى الموقع الأثري (ساحة المعجزات) في بيزا، ومنطقة "تشينكوي تيري" (</w:t>
      </w:r>
      <w:r w:rsidRPr="003625AE">
        <w:t>Cinque Terre</w:t>
      </w:r>
      <w:r w:rsidRPr="003625AE">
        <w:rPr>
          <w:rtl/>
        </w:rPr>
        <w:t>)، وإلى أورتا</w:t>
      </w:r>
    </w:p>
    <w:p w14:paraId="7C1F9F28" w14:textId="621E0755" w:rsidR="003625AE" w:rsidRPr="00CF7787" w:rsidRDefault="003625AE" w:rsidP="003625AE">
      <w:pPr>
        <w:pStyle w:val="ListParagraph"/>
        <w:numPr>
          <w:ilvl w:val="0"/>
          <w:numId w:val="16"/>
        </w:numPr>
        <w:bidi/>
        <w:spacing w:after="0" w:line="276" w:lineRule="auto"/>
        <w:rPr>
          <w:rtl/>
        </w:rPr>
      </w:pPr>
      <w:r w:rsidRPr="003625AE">
        <w:rPr>
          <w:rtl/>
        </w:rPr>
        <w:t>عبّارة: بين رابالو وبورتوفينو (ذهاباً وإياباً)</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7A7DE4CF" w14:textId="6DDE490F" w:rsidR="00397926" w:rsidRPr="00200F3F" w:rsidRDefault="00397926" w:rsidP="00200F3F">
      <w:pPr>
        <w:bidi/>
        <w:spacing w:after="0" w:line="240" w:lineRule="auto"/>
        <w:rPr>
          <w:rFonts w:eastAsia="Times New Roman" w:cstheme="minorHAnsi"/>
          <w:color w:val="000000"/>
          <w:rtl/>
        </w:rPr>
      </w:pPr>
    </w:p>
    <w:sectPr w:rsidR="00397926" w:rsidRPr="00200F3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C7EFA8" w14:textId="77777777" w:rsidR="00357FAB" w:rsidRDefault="00357FAB" w:rsidP="001A37AE">
      <w:pPr>
        <w:spacing w:after="0" w:line="240" w:lineRule="auto"/>
      </w:pPr>
      <w:r>
        <w:separator/>
      </w:r>
    </w:p>
  </w:endnote>
  <w:endnote w:type="continuationSeparator" w:id="0">
    <w:p w14:paraId="673F297A" w14:textId="77777777" w:rsidR="00357FAB" w:rsidRDefault="00357FAB"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6ED58E" w14:textId="77777777" w:rsidR="00357FAB" w:rsidRDefault="00357FAB" w:rsidP="001A37AE">
      <w:pPr>
        <w:spacing w:after="0" w:line="240" w:lineRule="auto"/>
      </w:pPr>
      <w:r>
        <w:separator/>
      </w:r>
    </w:p>
  </w:footnote>
  <w:footnote w:type="continuationSeparator" w:id="0">
    <w:p w14:paraId="3C230A23" w14:textId="77777777" w:rsidR="00357FAB" w:rsidRDefault="00357FAB"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531BD1"/>
    <w:multiLevelType w:val="hybridMultilevel"/>
    <w:tmpl w:val="B3484A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4"/>
  </w:num>
  <w:num w:numId="2" w16cid:durableId="512231530">
    <w:abstractNumId w:val="13"/>
  </w:num>
  <w:num w:numId="3" w16cid:durableId="106392905">
    <w:abstractNumId w:val="2"/>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3"/>
  </w:num>
  <w:num w:numId="15" w16cid:durableId="168639550">
    <w:abstractNumId w:val="12"/>
  </w:num>
  <w:num w:numId="16" w16cid:durableId="15920017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00F3F"/>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57FAB"/>
    <w:rsid w:val="003625AE"/>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1B38"/>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063CC"/>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707678701">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63108127">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32381215">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783256369">
      <w:bodyDiv w:val="1"/>
      <w:marLeft w:val="0"/>
      <w:marRight w:val="0"/>
      <w:marTop w:val="0"/>
      <w:marBottom w:val="0"/>
      <w:divBdr>
        <w:top w:val="none" w:sz="0" w:space="0" w:color="auto"/>
        <w:left w:val="none" w:sz="0" w:space="0" w:color="auto"/>
        <w:bottom w:val="none" w:sz="0" w:space="0" w:color="auto"/>
        <w:right w:val="none" w:sz="0" w:space="0" w:color="auto"/>
      </w:divBdr>
    </w:div>
    <w:div w:id="1851093190">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14781222">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3084&amp;em_search=y&amp;head=s&amp;em_search=y&amp;temp=2026" TargetMode="External"/><Relationship Id="rId3" Type="http://schemas.openxmlformats.org/officeDocument/2006/relationships/settings" Target="settings.xml"/><Relationship Id="rId7" Type="http://schemas.openxmlformats.org/officeDocument/2006/relationships/hyperlink" Target="https://www.europamundo.com/eng/tour_menu.aspx?rutaid=3084&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2026-10-29T12:41:00Z</dcterms:created>
  <dcterms:modified xsi:type="dcterms:W3CDTF">2026-10-29T12:41:00Z</dcterms:modified>
</cp:coreProperties>
</file>