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643F75">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Cs/>
          <w:noProof w:val="0"/>
          <w:color w:val="auto"/>
          <w:kern w:val="0"/>
          <w:sz w:val="34"/>
          <w:szCs w:val="34"/>
          <w:rtl/>
          <w14:ligatures w14:val="none"/>
        </w:rPr>
      </w:pPr>
    </w:p>
    <w:p w14:paraId="3C6270C0" w14:textId="77777777" w:rsidR="008E75FD" w:rsidRDefault="008E75FD" w:rsidP="008E75FD">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Cs/>
          <w:noProof w:val="0"/>
          <w:color w:val="auto"/>
          <w:kern w:val="0"/>
          <w:sz w:val="34"/>
          <w:szCs w:val="34"/>
          <w:rtl/>
          <w14:ligatures w14:val="none"/>
        </w:rPr>
      </w:pPr>
      <w:r w:rsidRPr="008E75FD">
        <w:rPr>
          <w:rFonts w:ascii="Amasis MT Pro" w:eastAsia="Times New Roman" w:hAnsi="Amasis MT Pro" w:cs="Times New Roman"/>
          <w:bCs/>
          <w:noProof w:val="0"/>
          <w:color w:val="auto"/>
          <w:kern w:val="0"/>
          <w:sz w:val="34"/>
          <w:szCs w:val="34"/>
          <w:rtl/>
          <w14:ligatures w14:val="none"/>
        </w:rPr>
        <w:t>أوروبا المتناغمة</w:t>
      </w:r>
      <w:r w:rsidRPr="008E75FD">
        <w:rPr>
          <w:rFonts w:ascii="Amasis MT Pro" w:eastAsia="Times New Roman" w:hAnsi="Amasis MT Pro" w:cs="Times New Roman" w:hint="cs"/>
          <w:bCs/>
          <w:noProof w:val="0"/>
          <w:color w:val="auto"/>
          <w:kern w:val="0"/>
          <w:sz w:val="34"/>
          <w:szCs w:val="34"/>
          <w:rtl/>
          <w14:ligatures w14:val="none"/>
        </w:rPr>
        <w:t xml:space="preserve"> </w:t>
      </w:r>
    </w:p>
    <w:p w14:paraId="2469463A" w14:textId="43E82865" w:rsidR="008E75FD" w:rsidRDefault="008E75FD" w:rsidP="008E75FD">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Cs/>
          <w:noProof w:val="0"/>
          <w:color w:val="auto"/>
          <w:kern w:val="0"/>
          <w:sz w:val="34"/>
          <w:szCs w:val="34"/>
          <w:rtl/>
          <w14:ligatures w14:val="none"/>
        </w:rPr>
      </w:pPr>
      <w:r w:rsidRPr="008E75FD">
        <w:rPr>
          <w:rFonts w:ascii="Amasis MT Pro" w:eastAsia="Times New Roman" w:hAnsi="Amasis MT Pro" w:cs="Times New Roman" w:hint="cs"/>
          <w:bCs/>
          <w:noProof w:val="0"/>
          <w:color w:val="auto"/>
          <w:kern w:val="0"/>
          <w:sz w:val="34"/>
          <w:szCs w:val="34"/>
          <w:rtl/>
          <w14:ligatures w14:val="none"/>
        </w:rPr>
        <w:t xml:space="preserve"> </w:t>
      </w:r>
      <w:r w:rsidRPr="008E75FD">
        <w:rPr>
          <w:rFonts w:ascii="Amasis MT Pro" w:eastAsia="Times New Roman" w:hAnsi="Amasis MT Pro" w:cs="Times New Roman"/>
          <w:bCs/>
          <w:noProof w:val="0"/>
          <w:color w:val="auto"/>
          <w:kern w:val="0"/>
          <w:sz w:val="34"/>
          <w:szCs w:val="34"/>
          <w14:ligatures w14:val="none"/>
        </w:rPr>
        <w:t>Harmonious Europe</w:t>
      </w:r>
      <w:r w:rsidRPr="008E75FD">
        <w:rPr>
          <w:rFonts w:ascii="Amasis MT Pro" w:eastAsia="Times New Roman" w:hAnsi="Amasis MT Pro" w:cs="Times New Roman" w:hint="cs"/>
          <w:bCs/>
          <w:noProof w:val="0"/>
          <w:color w:val="auto"/>
          <w:kern w:val="0"/>
          <w:sz w:val="34"/>
          <w:szCs w:val="34"/>
          <w:rtl/>
          <w14:ligatures w14:val="none"/>
        </w:rPr>
        <w:t xml:space="preserve"> </w:t>
      </w:r>
    </w:p>
    <w:p w14:paraId="6473E6AA" w14:textId="614781D4" w:rsidR="008E75FD" w:rsidRDefault="008E75FD" w:rsidP="008E75FD">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Cs/>
          <w:noProof w:val="0"/>
          <w:color w:val="auto"/>
          <w:kern w:val="0"/>
          <w:sz w:val="34"/>
          <w:szCs w:val="34"/>
          <w:rtl/>
          <w14:ligatures w14:val="none"/>
        </w:rPr>
      </w:pPr>
      <w:r>
        <w:rPr>
          <w:rFonts w:ascii="Amasis MT Pro" w:eastAsia="Times New Roman" w:hAnsi="Amasis MT Pro" w:cs="Times New Roman" w:hint="cs"/>
          <w:bCs/>
          <w:noProof w:val="0"/>
          <w:color w:val="auto"/>
          <w:kern w:val="0"/>
          <w:sz w:val="34"/>
          <w:szCs w:val="34"/>
          <w:rtl/>
          <w14:ligatures w14:val="none"/>
        </w:rPr>
        <w:t xml:space="preserve">كود الرحلة:  </w:t>
      </w:r>
      <w:r w:rsidRPr="008E75FD">
        <w:rPr>
          <w:rFonts w:ascii="Amasis MT Pro" w:eastAsia="Times New Roman" w:hAnsi="Amasis MT Pro" w:cs="Times New Roman"/>
          <w:bCs/>
          <w:noProof w:val="0"/>
          <w:color w:val="auto"/>
          <w:kern w:val="0"/>
          <w:sz w:val="34"/>
          <w:szCs w:val="34"/>
          <w:rtl/>
          <w14:ligatures w14:val="none"/>
        </w:rPr>
        <w:t>2601912</w:t>
      </w:r>
    </w:p>
    <w:p w14:paraId="1733BE96" w14:textId="49A38DB9" w:rsidR="008E75FD" w:rsidRDefault="008E75FD" w:rsidP="008E75FD">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 w:val="0"/>
          <w:noProof w:val="0"/>
          <w:color w:val="auto"/>
          <w:kern w:val="0"/>
          <w:sz w:val="18"/>
          <w:szCs w:val="18"/>
          <w:rtl/>
          <w14:ligatures w14:val="none"/>
        </w:rPr>
      </w:pPr>
      <w:hyperlink r:id="rId7" w:history="1">
        <w:r w:rsidRPr="008E75FD">
          <w:rPr>
            <w:rStyle w:val="Hyperlink"/>
            <w:rFonts w:ascii="Amasis MT Pro" w:eastAsia="Times New Roman" w:hAnsi="Amasis MT Pro" w:cs="Times New Roman"/>
            <w:b w:val="0"/>
            <w:noProof w:val="0"/>
            <w:kern w:val="0"/>
            <w:sz w:val="18"/>
            <w:szCs w:val="18"/>
            <w14:ligatures w14:val="none"/>
          </w:rPr>
          <w:t>https://www.europamundo.com/eng/tour_menu.aspx?rutaid=1912&amp;em_search=y&amp;em_search=y&amp;em_search=y&amp;em_search=y&amp;em_search=y&amp;em_search=y&amp;em_search=y&amp;em_search=y&amp;head=s&amp;em_search=y&amp;temp=2026</w:t>
        </w:r>
      </w:hyperlink>
    </w:p>
    <w:p w14:paraId="14A1B956" w14:textId="77777777" w:rsidR="008E75FD" w:rsidRDefault="008E75FD" w:rsidP="008E75FD">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 w:val="0"/>
          <w:noProof w:val="0"/>
          <w:color w:val="auto"/>
          <w:kern w:val="0"/>
          <w:sz w:val="18"/>
          <w:szCs w:val="18"/>
          <w:rtl/>
          <w14:ligatures w14:val="none"/>
        </w:rPr>
      </w:pPr>
    </w:p>
    <w:p w14:paraId="5EE2880A" w14:textId="77777777" w:rsid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 w:val="0"/>
          <w:noProof w:val="0"/>
          <w:color w:val="auto"/>
          <w:kern w:val="0"/>
          <w:sz w:val="18"/>
          <w:szCs w:val="18"/>
          <w:rtl/>
          <w14:ligatures w14:val="none"/>
        </w:rPr>
      </w:pPr>
    </w:p>
    <w:p w14:paraId="63B18833" w14:textId="2CC2F7D3"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bCs/>
          <w:color w:val="002060"/>
          <w:sz w:val="22"/>
          <w:rtl/>
        </w:rPr>
      </w:pPr>
      <w:r w:rsidRPr="008E75FD">
        <w:rPr>
          <w:rFonts w:asciiTheme="minorHAnsi" w:hAnsiTheme="minorHAnsi" w:cstheme="minorHAnsi"/>
          <w:b w:val="0"/>
          <w:bCs/>
          <w:color w:val="002060"/>
          <w:sz w:val="22"/>
          <w:rtl/>
        </w:rPr>
        <w:t xml:space="preserve">اليوم الأول: </w:t>
      </w:r>
      <w:r w:rsidRPr="008E75FD">
        <w:rPr>
          <w:rFonts w:asciiTheme="minorHAnsi" w:hAnsiTheme="minorHAnsi" w:cstheme="minorHAnsi"/>
          <w:b w:val="0"/>
          <w:bCs/>
          <w:sz w:val="22"/>
          <w:rtl/>
        </w:rPr>
        <w:t xml:space="preserve">  </w:t>
      </w:r>
      <w:r w:rsidRPr="008E75FD">
        <w:rPr>
          <w:rFonts w:asciiTheme="minorHAnsi" w:hAnsiTheme="minorHAnsi" w:cstheme="minorHAnsi"/>
          <w:b w:val="0"/>
          <w:bCs/>
          <w:color w:val="002060"/>
          <w:sz w:val="22"/>
          <w:rtl/>
        </w:rPr>
        <w:t>السبت-باريس  الوصول</w:t>
      </w:r>
    </w:p>
    <w:p w14:paraId="6B85107C" w14:textId="31ADEACB"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8E75FD">
        <w:rPr>
          <w:rFonts w:asciiTheme="minorHAnsi" w:hAnsiTheme="minorHAnsi" w:cstheme="minorHAnsi"/>
          <w:color w:val="000000"/>
          <w:sz w:val="22"/>
          <w:rtl/>
        </w:rPr>
        <w:t xml:space="preserve">مرحبًا بكم في جولتكم مع </w:t>
      </w:r>
      <w:r w:rsidRPr="008E75FD">
        <w:rPr>
          <w:rFonts w:asciiTheme="minorHAnsi" w:hAnsiTheme="minorHAnsi" w:cstheme="minorHAnsi"/>
          <w:color w:val="000000"/>
          <w:sz w:val="22"/>
        </w:rPr>
        <w:t>Europamundo</w:t>
      </w:r>
      <w:r w:rsidRPr="008E75FD">
        <w:rPr>
          <w:rFonts w:asciiTheme="minorHAnsi" w:hAnsiTheme="minorHAnsi" w:cstheme="minorHAnsi"/>
          <w:color w:val="000000"/>
          <w:sz w:val="22"/>
          <w:rtl/>
        </w:rPr>
        <w:t>! سنقوم بنقلكم إلى الفندق، وسيكون لديكم بعض الوقت الحر. في فترة الظهيرة، يمكنكم الاطلاع على معلومات بدء الجولة على اللوحات الموجودة في بهو الاستقبال بالفندق</w:t>
      </w:r>
    </w:p>
    <w:p w14:paraId="7469570A" w14:textId="77777777"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p>
    <w:p w14:paraId="276161C6" w14:textId="2FF9122B"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8E75FD">
        <w:rPr>
          <w:rFonts w:asciiTheme="minorHAnsi" w:hAnsiTheme="minorHAnsi" w:cstheme="minorHAnsi"/>
          <w:bCs/>
          <w:color w:val="002060"/>
          <w:sz w:val="22"/>
          <w:rtl/>
        </w:rPr>
        <w:t xml:space="preserve">اليوم الثاني: </w:t>
      </w:r>
      <w:r w:rsidRPr="008E75FD">
        <w:rPr>
          <w:rFonts w:asciiTheme="minorHAnsi" w:hAnsiTheme="minorHAnsi" w:cstheme="minorHAnsi"/>
          <w:sz w:val="22"/>
          <w:rtl/>
        </w:rPr>
        <w:t xml:space="preserve">  </w:t>
      </w:r>
      <w:r w:rsidRPr="008E75FD">
        <w:rPr>
          <w:rFonts w:asciiTheme="minorHAnsi" w:hAnsiTheme="minorHAnsi" w:cstheme="minorHAnsi"/>
          <w:bCs/>
          <w:color w:val="002060"/>
          <w:sz w:val="22"/>
          <w:rtl/>
        </w:rPr>
        <w:t>الاحد</w:t>
      </w:r>
      <w:r w:rsidRPr="008E75FD">
        <w:rPr>
          <w:rFonts w:asciiTheme="minorHAnsi" w:hAnsiTheme="minorHAnsi" w:cstheme="minorHAnsi"/>
          <w:b w:val="0"/>
          <w:bCs/>
          <w:color w:val="002060"/>
          <w:sz w:val="22"/>
          <w:rtl/>
        </w:rPr>
        <w:t>-</w:t>
      </w:r>
      <w:r w:rsidRPr="008E75FD">
        <w:rPr>
          <w:rFonts w:asciiTheme="minorHAnsi" w:hAnsiTheme="minorHAnsi" w:cstheme="minorHAnsi"/>
          <w:bCs/>
          <w:color w:val="002060"/>
          <w:sz w:val="22"/>
          <w:rtl/>
        </w:rPr>
        <w:t>اريس</w:t>
      </w:r>
    </w:p>
    <w:p w14:paraId="65DF4352" w14:textId="2DEDA576"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r w:rsidRPr="008E75FD">
        <w:rPr>
          <w:rFonts w:asciiTheme="minorHAnsi" w:hAnsiTheme="minorHAnsi" w:cstheme="minorHAnsi"/>
          <w:b w:val="0"/>
          <w:color w:val="000000"/>
          <w:sz w:val="22"/>
          <w:rtl/>
        </w:rPr>
        <w:t>سوف نغمر أنفسنا في التاريخ الغني لفرنسا بزيارة قصر فرساي الرائع (تذاكر الدخول غير مشمولة)، المعروف بـ حدائقه الخلابة. عند العودة إلى باريس، سنزور مونمارتر، الحي البوهيمي الساحر المشهور بفنانيه ورساميه للاستمتاع بعظمة باريس بالكامل، سننطلق في جولة بانورامية للمدينة برفقة مرشد محلي، لاستعراض الشوارع الواسعة المدهشة والمعالم الأيقونية. بعد الجولة، سنعود إلى الفندق.للمهتمين، هناك عرض متنوع اختياري مساءً</w:t>
      </w:r>
    </w:p>
    <w:p w14:paraId="354AB419" w14:textId="77777777"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p>
    <w:p w14:paraId="31611AC3" w14:textId="0DF37196"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8E75FD">
        <w:rPr>
          <w:rFonts w:asciiTheme="minorHAnsi" w:hAnsiTheme="minorHAnsi" w:cstheme="minorHAnsi"/>
          <w:bCs/>
          <w:color w:val="002060"/>
          <w:sz w:val="22"/>
          <w:rtl/>
        </w:rPr>
        <w:t xml:space="preserve">ليوم الثالث: </w:t>
      </w:r>
      <w:r w:rsidRPr="008E75FD">
        <w:rPr>
          <w:rFonts w:asciiTheme="minorHAnsi" w:hAnsiTheme="minorHAnsi" w:cstheme="minorHAnsi"/>
          <w:sz w:val="22"/>
          <w:rtl/>
        </w:rPr>
        <w:t xml:space="preserve">  </w:t>
      </w:r>
      <w:r w:rsidRPr="008E75FD">
        <w:rPr>
          <w:rFonts w:asciiTheme="minorHAnsi" w:hAnsiTheme="minorHAnsi" w:cstheme="minorHAnsi"/>
          <w:bCs/>
          <w:color w:val="002060"/>
          <w:sz w:val="22"/>
          <w:rtl/>
        </w:rPr>
        <w:t>الاثنين</w:t>
      </w:r>
      <w:r w:rsidRPr="008E75FD">
        <w:rPr>
          <w:rFonts w:asciiTheme="minorHAnsi" w:hAnsiTheme="minorHAnsi" w:cstheme="minorHAnsi"/>
          <w:b w:val="0"/>
          <w:bCs/>
          <w:color w:val="002060"/>
          <w:sz w:val="22"/>
          <w:rtl/>
        </w:rPr>
        <w:t>-</w:t>
      </w:r>
      <w:r w:rsidRPr="008E75FD">
        <w:rPr>
          <w:rFonts w:asciiTheme="minorHAnsi" w:hAnsiTheme="minorHAnsi" w:cstheme="minorHAnsi"/>
          <w:bCs/>
          <w:color w:val="002060"/>
          <w:sz w:val="22"/>
          <w:rtl/>
        </w:rPr>
        <w:t>باريس</w:t>
      </w:r>
    </w:p>
    <w:p w14:paraId="27E38080" w14:textId="032ADD9B"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8E75FD">
        <w:rPr>
          <w:rFonts w:asciiTheme="minorHAnsi" w:hAnsiTheme="minorHAnsi" w:cstheme="minorHAnsi"/>
          <w:color w:val="000000"/>
          <w:sz w:val="22"/>
          <w:rtl/>
        </w:rPr>
        <w:t>سنبدأ يومنا في وسط باريس بزيارة برج إيفل الشهير. سيكون لديكم الفرصة للصعود إلى الطابق الثاني من هذه المعلمة الحديدية الشهيرة (تذاكر الدخول مشمولة). بعد ذلك، سنستمتع بـ رحلة بحرية هادئة على نهر السين، والتي ستستغرق حوالي ساعة وخمس عشرة دقيقة. ستكون فترة بعد الظهر حرة لكم لاستكشاف المدينة على راحتكم (لا يشمل العودة إلى الفندق</w:t>
      </w:r>
    </w:p>
    <w:p w14:paraId="6FDF32A6" w14:textId="77777777"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p>
    <w:p w14:paraId="7F03C051" w14:textId="4BBF9A0D"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8E75FD">
        <w:rPr>
          <w:rFonts w:asciiTheme="minorHAnsi" w:hAnsiTheme="minorHAnsi" w:cstheme="minorHAnsi"/>
          <w:color w:val="FF0000"/>
          <w:sz w:val="22"/>
          <w:rtl/>
        </w:rPr>
        <w:t>ملاحظة</w:t>
      </w:r>
      <w:r w:rsidRPr="008E75FD">
        <w:rPr>
          <w:rFonts w:asciiTheme="minorHAnsi" w:hAnsiTheme="minorHAnsi" w:cstheme="minorHAnsi"/>
          <w:color w:val="000000"/>
          <w:sz w:val="22"/>
          <w:rtl/>
        </w:rPr>
        <w:t>: إذا كانت أوقات الانتظار في برج إيفل طويلة جدًا، قد نعيد جدولة الزيارة لوقت آخر أو يوم الأحد لتسهيل تجربتكم</w:t>
      </w:r>
    </w:p>
    <w:p w14:paraId="5436FFDA" w14:textId="77777777"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p>
    <w:p w14:paraId="3A67292B" w14:textId="041D1B31"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8E75FD">
        <w:rPr>
          <w:rFonts w:asciiTheme="minorHAnsi" w:hAnsiTheme="minorHAnsi" w:cstheme="minorHAnsi"/>
          <w:bCs/>
          <w:color w:val="002060"/>
          <w:sz w:val="22"/>
          <w:rtl/>
        </w:rPr>
        <w:t xml:space="preserve">اليوم الرابع: </w:t>
      </w:r>
      <w:r w:rsidRPr="008E75FD">
        <w:rPr>
          <w:rFonts w:asciiTheme="minorHAnsi" w:hAnsiTheme="minorHAnsi" w:cstheme="minorHAnsi"/>
          <w:sz w:val="22"/>
          <w:rtl/>
        </w:rPr>
        <w:t xml:space="preserve">  </w:t>
      </w:r>
      <w:r w:rsidRPr="008E75FD">
        <w:rPr>
          <w:rFonts w:asciiTheme="minorHAnsi" w:hAnsiTheme="minorHAnsi" w:cstheme="minorHAnsi"/>
          <w:bCs/>
          <w:color w:val="002060"/>
          <w:sz w:val="22"/>
          <w:rtl/>
        </w:rPr>
        <w:t>الثلاثاء</w:t>
      </w:r>
      <w:r w:rsidRPr="008E75FD">
        <w:rPr>
          <w:rFonts w:asciiTheme="minorHAnsi" w:hAnsiTheme="minorHAnsi" w:cstheme="minorHAnsi"/>
          <w:b w:val="0"/>
          <w:bCs/>
          <w:color w:val="002060"/>
          <w:sz w:val="22"/>
          <w:rtl/>
        </w:rPr>
        <w:t>-</w:t>
      </w:r>
      <w:r w:rsidRPr="008E75FD">
        <w:rPr>
          <w:rFonts w:asciiTheme="minorHAnsi" w:hAnsiTheme="minorHAnsi" w:cstheme="minorHAnsi"/>
          <w:bCs/>
          <w:color w:val="002060"/>
          <w:sz w:val="22"/>
          <w:rtl/>
        </w:rPr>
        <w:t>باريس – بورغندي – بون – ليون</w:t>
      </w:r>
    </w:p>
    <w:p w14:paraId="32E60723" w14:textId="125BF2AC"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r w:rsidRPr="008E75FD">
        <w:rPr>
          <w:rFonts w:asciiTheme="minorHAnsi" w:hAnsiTheme="minorHAnsi" w:cstheme="minorHAnsi"/>
          <w:b w:val="0"/>
          <w:color w:val="000000"/>
          <w:sz w:val="22"/>
          <w:rtl/>
        </w:rPr>
        <w:t>اليوم، سننطلق إلى قلب فرنسا، مرورًا بمنطقة بورغوندي، المشهورة بكروم العنب الخلابة ونبيذها العالمي. ستكون محطتنا الأولى في بون، المدينة الساحرة في وسط بورغوندي والمعروفة بشوارعها المزهرة، مستشفاها، ومتحف النبيذ. بعد بعض الوقت الحر لتناول الغداء والتنزه، نواصل رحلتنا إلى ليون، العاصمة السابقة للغول الروماني، الواقعة على ضفاف نهر الرون. يُعد مركز ليون التاريخي موقعًا مدرجًا ضمن التراث العالمي لليونسكو. سنصعد بالتلفريك إلى نوتردام دو فورفيير للاستمتاع بإطلالة رائعة على المدينة. سيكون لديكم بعض الوقت الحر لاستكشاف المدينة على راحتكم</w:t>
      </w:r>
    </w:p>
    <w:p w14:paraId="3D3E90D1" w14:textId="52627265"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r w:rsidRPr="008E75FD">
        <w:rPr>
          <w:rFonts w:asciiTheme="minorHAnsi" w:hAnsiTheme="minorHAnsi" w:cstheme="minorHAnsi"/>
          <w:b w:val="0"/>
          <w:color w:val="FF0000"/>
          <w:sz w:val="22"/>
          <w:rtl/>
        </w:rPr>
        <w:t>ملاحظة</w:t>
      </w:r>
      <w:r w:rsidRPr="008E75FD">
        <w:rPr>
          <w:rFonts w:asciiTheme="minorHAnsi" w:hAnsiTheme="minorHAnsi" w:cstheme="minorHAnsi"/>
          <w:b w:val="0"/>
          <w:color w:val="000000"/>
          <w:sz w:val="22"/>
          <w:rtl/>
        </w:rPr>
        <w:t>: في بعض الحالات، سيبقى جزء من المجموعة في شامبيري، المدينة القريبة من ليون، للإقامة الليلية. في الصباح، سيكون لديكم وقت لزيارة هذه المدينة ذات الطراز القروسطي، عاصمة سابوي، والمعروفة بمركزها التاريخي الجميل وقلعتها المهيبة</w:t>
      </w:r>
    </w:p>
    <w:p w14:paraId="0C8B949E" w14:textId="77777777"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p>
    <w:p w14:paraId="323817C0" w14:textId="14F62E33"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8E75FD">
        <w:rPr>
          <w:rFonts w:asciiTheme="minorHAnsi" w:hAnsiTheme="minorHAnsi" w:cstheme="minorHAnsi"/>
          <w:bCs/>
          <w:color w:val="002060"/>
          <w:sz w:val="22"/>
          <w:rtl/>
        </w:rPr>
        <w:t xml:space="preserve">اليوم الخامس: </w:t>
      </w:r>
      <w:r w:rsidRPr="008E75FD">
        <w:rPr>
          <w:rFonts w:asciiTheme="minorHAnsi" w:hAnsiTheme="minorHAnsi" w:cstheme="minorHAnsi"/>
          <w:sz w:val="22"/>
          <w:rtl/>
        </w:rPr>
        <w:t xml:space="preserve">  </w:t>
      </w:r>
      <w:r w:rsidRPr="008E75FD">
        <w:rPr>
          <w:rFonts w:asciiTheme="minorHAnsi" w:hAnsiTheme="minorHAnsi" w:cstheme="minorHAnsi"/>
          <w:b w:val="0"/>
          <w:bCs/>
          <w:color w:val="002060"/>
          <w:sz w:val="22"/>
          <w:rtl/>
        </w:rPr>
        <w:t>الأربعاء-</w:t>
      </w:r>
      <w:r w:rsidRPr="008E75FD">
        <w:rPr>
          <w:rFonts w:asciiTheme="minorHAnsi" w:hAnsiTheme="minorHAnsi" w:cstheme="minorHAnsi"/>
          <w:bCs/>
          <w:color w:val="002060"/>
          <w:sz w:val="22"/>
          <w:rtl/>
        </w:rPr>
        <w:t>ليون – جنيف – زيورخ</w:t>
      </w:r>
    </w:p>
    <w:p w14:paraId="694E0A49" w14:textId="39D68990"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8E75FD">
        <w:rPr>
          <w:rFonts w:asciiTheme="minorHAnsi" w:hAnsiTheme="minorHAnsi" w:cstheme="minorHAnsi"/>
          <w:color w:val="000000"/>
          <w:sz w:val="22"/>
          <w:rtl/>
        </w:rPr>
        <w:t>اليوم، سنسافر إلى سويسرا. عند الوصول إلى جنيف، سنمر بجانب قصر الأمم (المقر الأوروبي للأمم المتحدة)، وسنستكشف الحديقة الإنجليزية الجميلة مع ساعة الزهور، كما سنعجب بـ نافورة جيه دو، أعلى نافورة في أوروبا. بعد الغداء، نواصل رحلتنا عبر سويسرا، مسلكين الطرق الخلابة بجانب بحيرة جنيف وبحيرة نوشاتيل. سنمر بمنطقة البحيرات الثلاثة، مستمتعين بمناظر كروم العنب الرائعة أمام خلفية الجبال. سنتوقف في نوشاتيل، حيث يمكنكم التجول على ضفاف البحيرة، واستكشاف مركز المدينة التاريخي، أو زيارة القلعة الجميلة التي تعود للقرن العاشر. ستختتم رحلتنا في زيورخ عند الوصول في وقت متأخر من بعد الظهر</w:t>
      </w:r>
    </w:p>
    <w:p w14:paraId="2F712343" w14:textId="77777777"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p>
    <w:p w14:paraId="399D9FC4" w14:textId="63D8E1FA"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8E75FD">
        <w:rPr>
          <w:rFonts w:asciiTheme="minorHAnsi" w:hAnsiTheme="minorHAnsi" w:cstheme="minorHAnsi"/>
          <w:color w:val="FF0000"/>
          <w:sz w:val="22"/>
          <w:rtl/>
        </w:rPr>
        <w:t>ملاحظة</w:t>
      </w:r>
      <w:r w:rsidRPr="008E75FD">
        <w:rPr>
          <w:rFonts w:asciiTheme="minorHAnsi" w:hAnsiTheme="minorHAnsi" w:cstheme="minorHAnsi"/>
          <w:color w:val="000000"/>
          <w:sz w:val="22"/>
          <w:rtl/>
        </w:rPr>
        <w:t>: حسب عدد المسافرين من جنيف إلى زيورخ، قد يتم تنفيذ هذه المرحلة بالقطار، وفي هذه الحالة لن يكون هناك توقف في نوشاتيل</w:t>
      </w:r>
    </w:p>
    <w:p w14:paraId="62FA8A3E" w14:textId="77777777"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p>
    <w:p w14:paraId="64717D47" w14:textId="5D3CBC33"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8E75FD">
        <w:rPr>
          <w:rFonts w:asciiTheme="minorHAnsi" w:hAnsiTheme="minorHAnsi" w:cstheme="minorHAnsi"/>
          <w:bCs/>
          <w:color w:val="002060"/>
          <w:sz w:val="22"/>
          <w:rtl/>
        </w:rPr>
        <w:t xml:space="preserve">اليوم السادس: </w:t>
      </w:r>
      <w:r w:rsidRPr="008E75FD">
        <w:rPr>
          <w:rFonts w:asciiTheme="minorHAnsi" w:hAnsiTheme="minorHAnsi" w:cstheme="minorHAnsi"/>
          <w:sz w:val="22"/>
          <w:rtl/>
        </w:rPr>
        <w:t xml:space="preserve">  </w:t>
      </w:r>
      <w:r w:rsidRPr="008E75FD">
        <w:rPr>
          <w:rFonts w:asciiTheme="minorHAnsi" w:hAnsiTheme="minorHAnsi" w:cstheme="minorHAnsi"/>
          <w:bCs/>
          <w:color w:val="002060"/>
          <w:sz w:val="22"/>
          <w:rtl/>
          <w:lang w:bidi="ar-JO"/>
        </w:rPr>
        <w:t>الخميس</w:t>
      </w:r>
      <w:r w:rsidRPr="008E75FD">
        <w:rPr>
          <w:rFonts w:asciiTheme="minorHAnsi" w:hAnsiTheme="minorHAnsi" w:cstheme="minorHAnsi"/>
          <w:b w:val="0"/>
          <w:bCs/>
          <w:color w:val="002060"/>
          <w:sz w:val="22"/>
          <w:rtl/>
          <w:lang w:bidi="ar-JO"/>
        </w:rPr>
        <w:t>-</w:t>
      </w:r>
      <w:r w:rsidRPr="008E75FD">
        <w:rPr>
          <w:rFonts w:asciiTheme="minorHAnsi" w:hAnsiTheme="minorHAnsi" w:cstheme="minorHAnsi"/>
          <w:bCs/>
          <w:color w:val="002060"/>
          <w:sz w:val="22"/>
          <w:rtl/>
        </w:rPr>
        <w:t>زيورخ</w:t>
      </w:r>
    </w:p>
    <w:p w14:paraId="784997AE" w14:textId="0EFC158F"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r w:rsidRPr="008E75FD">
        <w:rPr>
          <w:rFonts w:asciiTheme="minorHAnsi" w:hAnsiTheme="minorHAnsi" w:cstheme="minorHAnsi"/>
          <w:b w:val="0"/>
          <w:color w:val="000000"/>
          <w:sz w:val="22"/>
          <w:rtl/>
        </w:rPr>
        <w:t xml:space="preserve">برفقة مرشدنا، سنستكشف زيورخ، أكثر المدن اكتظاظًا بالسكان في سويسرا، والقلب المالي والثقافي لها. تشتهر زيورخ بمصارفها، وقد تم الاعتراف بها مرتين كأفضل مدينة من حيث جودة الحياة في العالم. بعد ذلك، سننطلق في رحلة بحرية خلابة على بحيرة زيورخ تستمر </w:t>
      </w:r>
      <w:r w:rsidRPr="008E75FD">
        <w:rPr>
          <w:rFonts w:asciiTheme="minorHAnsi" w:hAnsiTheme="minorHAnsi" w:cstheme="minorHAnsi"/>
          <w:b w:val="0"/>
          <w:color w:val="000000"/>
          <w:sz w:val="22"/>
          <w:rtl/>
        </w:rPr>
        <w:lastRenderedPageBreak/>
        <w:t>لحوالي ساعتين، مع توقفات قصيرة للاستمتاع بالقرى الساحرة على طول الطريق. سننزل في رابيرسفيل، القرية الخلابة المشهورة بـ قلعتها القروسطية. سنعود إلى زيورخ بالقطار، لتكون لديكم فرصة لاختبار كفاءة ودقة نظام السكك الحديدية السويسري</w:t>
      </w:r>
    </w:p>
    <w:p w14:paraId="22743F29" w14:textId="5CBF8798"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r w:rsidRPr="008E75FD">
        <w:rPr>
          <w:rFonts w:asciiTheme="minorHAnsi" w:hAnsiTheme="minorHAnsi" w:cstheme="minorHAnsi"/>
          <w:b w:val="0"/>
          <w:color w:val="FF0000"/>
          <w:sz w:val="22"/>
          <w:rtl/>
        </w:rPr>
        <w:t>ملاحظة</w:t>
      </w:r>
      <w:r w:rsidRPr="008E75FD">
        <w:rPr>
          <w:rFonts w:asciiTheme="minorHAnsi" w:hAnsiTheme="minorHAnsi" w:cstheme="minorHAnsi"/>
          <w:b w:val="0"/>
          <w:color w:val="000000"/>
          <w:sz w:val="22"/>
          <w:rtl/>
        </w:rPr>
        <w:t>: حسب عدد المسافرين، قد تكون وسائل النقل من وإلى مركز المدينة باستخدام المواصلات العامة</w:t>
      </w:r>
    </w:p>
    <w:p w14:paraId="6060336E" w14:textId="77777777"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 w:val="0"/>
          <w:color w:val="000000"/>
          <w:sz w:val="22"/>
          <w:rtl/>
        </w:rPr>
      </w:pPr>
    </w:p>
    <w:p w14:paraId="1212C2EF" w14:textId="696074CF"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8E75FD">
        <w:rPr>
          <w:rFonts w:asciiTheme="minorHAnsi" w:hAnsiTheme="minorHAnsi" w:cstheme="minorHAnsi"/>
          <w:bCs/>
          <w:color w:val="002060"/>
          <w:sz w:val="22"/>
          <w:rtl/>
        </w:rPr>
        <w:t xml:space="preserve">اليوم السابع: </w:t>
      </w:r>
      <w:r w:rsidRPr="008E75FD">
        <w:rPr>
          <w:rFonts w:asciiTheme="minorHAnsi" w:hAnsiTheme="minorHAnsi" w:cstheme="minorHAnsi"/>
          <w:sz w:val="22"/>
          <w:rtl/>
        </w:rPr>
        <w:t xml:space="preserve">  </w:t>
      </w:r>
      <w:r w:rsidRPr="008E75FD">
        <w:rPr>
          <w:rFonts w:asciiTheme="minorHAnsi" w:hAnsiTheme="minorHAnsi" w:cstheme="minorHAnsi"/>
          <w:bCs/>
          <w:color w:val="002060"/>
          <w:sz w:val="22"/>
          <w:rtl/>
          <w:lang w:bidi="ar-JO"/>
        </w:rPr>
        <w:t>الجمعة</w:t>
      </w:r>
      <w:r w:rsidRPr="008E75FD">
        <w:rPr>
          <w:rFonts w:asciiTheme="minorHAnsi" w:hAnsiTheme="minorHAnsi" w:cstheme="minorHAnsi"/>
          <w:b w:val="0"/>
          <w:bCs/>
          <w:color w:val="002060"/>
          <w:sz w:val="22"/>
          <w:rtl/>
          <w:lang w:bidi="ar-JO"/>
        </w:rPr>
        <w:t>-</w:t>
      </w:r>
      <w:r w:rsidRPr="008E75FD">
        <w:rPr>
          <w:rFonts w:asciiTheme="minorHAnsi" w:hAnsiTheme="minorHAnsi" w:cstheme="minorHAnsi"/>
          <w:bCs/>
          <w:color w:val="002060"/>
          <w:sz w:val="22"/>
          <w:rtl/>
        </w:rPr>
        <w:t>زيورخ – لوسيرن – زيورخ</w:t>
      </w:r>
    </w:p>
    <w:p w14:paraId="5AF3878E" w14:textId="1FC9588B"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8E75FD">
        <w:rPr>
          <w:rFonts w:asciiTheme="minorHAnsi" w:hAnsiTheme="minorHAnsi" w:cstheme="minorHAnsi"/>
          <w:color w:val="000000"/>
          <w:sz w:val="22"/>
          <w:rtl/>
        </w:rPr>
        <w:t>تتميز رحلة اليوم بالمناظر الطبيعية الخلابة مع جبال شاهقة وبحيرات صافية. سنستمتع بمشاهد مذهلة في منطقة إنترلاكن. ستكون محطتنا الأولى غريندلوالد، حيث سيكون لدينا وقت لتناول القهوة قبل الصعود بالتلفريك إلى الجبل</w:t>
      </w:r>
    </w:p>
    <w:p w14:paraId="4BE4FA22" w14:textId="45B7B410"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8E75FD">
        <w:rPr>
          <w:rFonts w:asciiTheme="minorHAnsi" w:hAnsiTheme="minorHAnsi" w:cstheme="minorHAnsi"/>
          <w:color w:val="000000"/>
          <w:sz w:val="22"/>
          <w:rtl/>
        </w:rPr>
        <w:t>هناك، سنمشي على مسار متعرج يؤدي إلى جسر معلق. بالنسبة للمغامرين، يوفر عبور الجسر إطلالات رائعة على الأنهار الجليدية المحيطة. سنأخذ غداءً على الجبل (مشمول) قبل العودة إلى الأسفل. وجهتنا التالية لوسيرن، إحدى أجمل مدن سويسرا، حيث سيكون لديكم وقت لاستكشاف المدينة والاستمتاع بجمالها الخلاب. بعد ذلك، سنعود إلى زيورخ</w:t>
      </w:r>
    </w:p>
    <w:p w14:paraId="480DB923" w14:textId="363F84FC"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8E75FD">
        <w:rPr>
          <w:rFonts w:asciiTheme="minorHAnsi" w:hAnsiTheme="minorHAnsi" w:cstheme="minorHAnsi"/>
          <w:color w:val="FF0000"/>
          <w:sz w:val="22"/>
          <w:rtl/>
        </w:rPr>
        <w:t>ملاحظة</w:t>
      </w:r>
      <w:r w:rsidRPr="008E75FD">
        <w:rPr>
          <w:rFonts w:asciiTheme="minorHAnsi" w:hAnsiTheme="minorHAnsi" w:cstheme="minorHAnsi"/>
          <w:color w:val="000000"/>
          <w:sz w:val="22"/>
          <w:rtl/>
        </w:rPr>
        <w:t>: سيقدم المرشد رحلة اختيارية كاملة اليوم تبدأ في الصباح. بعد بعض الوقت الحر في لوسيرن، سنصعد بـ تلفريك دوار إلى قمة جبل تيتليس. عند ارتفاع يزيد عن 3000 متر فوق مستوى سطح البحر، توفر القمة إطلالات مذهلة على الأنهار الجليدية وجبال الألب</w:t>
      </w:r>
    </w:p>
    <w:p w14:paraId="47E26D08" w14:textId="77777777"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p>
    <w:p w14:paraId="71F091B4" w14:textId="0A7BFB62"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8E75FD">
        <w:rPr>
          <w:rFonts w:asciiTheme="minorHAnsi" w:hAnsiTheme="minorHAnsi" w:cstheme="minorHAnsi"/>
          <w:bCs/>
          <w:color w:val="002060"/>
          <w:sz w:val="22"/>
          <w:rtl/>
        </w:rPr>
        <w:t xml:space="preserve">اليوم الثامن : </w:t>
      </w:r>
      <w:r w:rsidRPr="008E75FD">
        <w:rPr>
          <w:rFonts w:asciiTheme="minorHAnsi" w:hAnsiTheme="minorHAnsi" w:cstheme="minorHAnsi"/>
          <w:sz w:val="22"/>
          <w:rtl/>
        </w:rPr>
        <w:t xml:space="preserve">   </w:t>
      </w:r>
      <w:r w:rsidRPr="008E75FD">
        <w:rPr>
          <w:rFonts w:asciiTheme="minorHAnsi" w:hAnsiTheme="minorHAnsi" w:cstheme="minorHAnsi"/>
          <w:bCs/>
          <w:color w:val="002060"/>
          <w:sz w:val="22"/>
          <w:rtl/>
          <w:lang w:bidi="ar-JO"/>
        </w:rPr>
        <w:t>السبت</w:t>
      </w:r>
      <w:r w:rsidRPr="008E75FD">
        <w:rPr>
          <w:rFonts w:asciiTheme="minorHAnsi" w:hAnsiTheme="minorHAnsi" w:cstheme="minorHAnsi"/>
          <w:b w:val="0"/>
          <w:bCs/>
          <w:color w:val="002060"/>
          <w:sz w:val="22"/>
          <w:rtl/>
          <w:lang w:bidi="ar-JO"/>
        </w:rPr>
        <w:t>-</w:t>
      </w:r>
      <w:r w:rsidRPr="008E75FD">
        <w:rPr>
          <w:rFonts w:asciiTheme="minorHAnsi" w:hAnsiTheme="minorHAnsi" w:cstheme="minorHAnsi"/>
          <w:bCs/>
          <w:color w:val="002060"/>
          <w:sz w:val="22"/>
          <w:rtl/>
        </w:rPr>
        <w:t>زيورخ – بيلينزونا – كومو – ميلانو</w:t>
      </w:r>
    </w:p>
    <w:p w14:paraId="7A9F2D15" w14:textId="41F56094"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8E75FD">
        <w:rPr>
          <w:rFonts w:asciiTheme="minorHAnsi" w:hAnsiTheme="minorHAnsi" w:cstheme="minorHAnsi"/>
          <w:color w:val="000000"/>
          <w:sz w:val="22"/>
          <w:rtl/>
        </w:rPr>
        <w:t>سنغادر زيورخ في الصباح الباكر، عبورًا عبر جبال الألب للوصول إلى الجزء الناطق بالإيطالية من سويسرا. ستكون محطتنا الأولى بيلينزونا، المشهورة بـ ثلاثة قلاع قروسطية مدرجة ضمن التراث العالمي لليونسكو. تقع هذه القلاع على التلال المطلة على المدينة، وتبرز أهمية بيلينزونا التاريخية كحصن جبلي استراتيجي. سيكون لديكم وقت حر للتجول في شوارع وسط المدينة الساحرة. بعد ذلك، سنتجه إلى إيطاليا ونتوقف في مدينة كومو الجميلة لتناول الغداء. تُعد هذه المدينة جوهرة لومبارديا، مع حدائقها الرائعة بجانب البحيرة وكاتدرائيتها المهيبة. سنواصل رحلتنا إلى ميلانو، حيث سيصحبنا المرشد إلى ساحة ديوومو المدهشة. سيكون لديكم بعض الوقت للتجول قبل الانتقال إلى الفندق</w:t>
      </w:r>
    </w:p>
    <w:p w14:paraId="43840254" w14:textId="77777777"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p>
    <w:p w14:paraId="32427DC6" w14:textId="51286EB6"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8E75FD">
        <w:rPr>
          <w:rFonts w:asciiTheme="minorHAnsi" w:hAnsiTheme="minorHAnsi" w:cstheme="minorHAnsi"/>
          <w:bCs/>
          <w:color w:val="002060"/>
          <w:sz w:val="22"/>
          <w:rtl/>
        </w:rPr>
        <w:t xml:space="preserve">اليوم التاسع  : </w:t>
      </w:r>
      <w:r w:rsidRPr="008E75FD">
        <w:rPr>
          <w:rFonts w:asciiTheme="minorHAnsi" w:hAnsiTheme="minorHAnsi" w:cstheme="minorHAnsi"/>
          <w:sz w:val="22"/>
          <w:rtl/>
        </w:rPr>
        <w:t xml:space="preserve">   </w:t>
      </w:r>
      <w:r w:rsidRPr="008E75FD">
        <w:rPr>
          <w:rFonts w:asciiTheme="minorHAnsi" w:hAnsiTheme="minorHAnsi" w:cstheme="minorHAnsi"/>
          <w:bCs/>
          <w:color w:val="002060"/>
          <w:sz w:val="22"/>
          <w:rtl/>
          <w:lang w:bidi="ar-JO"/>
        </w:rPr>
        <w:t>الاحد</w:t>
      </w:r>
      <w:r w:rsidRPr="008E75FD">
        <w:rPr>
          <w:rFonts w:asciiTheme="minorHAnsi" w:hAnsiTheme="minorHAnsi" w:cstheme="minorHAnsi"/>
          <w:b w:val="0"/>
          <w:bCs/>
          <w:color w:val="002060"/>
          <w:sz w:val="22"/>
          <w:rtl/>
          <w:lang w:bidi="ar-JO"/>
        </w:rPr>
        <w:t>-</w:t>
      </w:r>
      <w:r w:rsidRPr="008E75FD">
        <w:rPr>
          <w:rFonts w:asciiTheme="minorHAnsi" w:hAnsiTheme="minorHAnsi" w:cstheme="minorHAnsi"/>
          <w:bCs/>
          <w:color w:val="002060"/>
          <w:sz w:val="22"/>
          <w:rtl/>
        </w:rPr>
        <w:t>ميلانو – بيزا – روما</w:t>
      </w:r>
    </w:p>
    <w:p w14:paraId="327F35BF" w14:textId="7B2583D7"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8E75FD">
        <w:rPr>
          <w:rFonts w:asciiTheme="minorHAnsi" w:hAnsiTheme="minorHAnsi" w:cstheme="minorHAnsi"/>
          <w:color w:val="000000"/>
          <w:sz w:val="22"/>
          <w:rtl/>
        </w:rPr>
        <w:t>اليوم، سنواصل رحلتنا إلى بيزا. سنركب القطار السياحي الصغير إلى ساحة المعجزات (</w:t>
      </w:r>
      <w:r w:rsidRPr="008E75FD">
        <w:rPr>
          <w:rFonts w:asciiTheme="minorHAnsi" w:hAnsiTheme="minorHAnsi" w:cstheme="minorHAnsi"/>
          <w:color w:val="000000"/>
          <w:sz w:val="22"/>
        </w:rPr>
        <w:t>Piazza dei Miracoli</w:t>
      </w:r>
      <w:r w:rsidRPr="008E75FD">
        <w:rPr>
          <w:rFonts w:asciiTheme="minorHAnsi" w:hAnsiTheme="minorHAnsi" w:cstheme="minorHAnsi"/>
          <w:color w:val="000000"/>
          <w:sz w:val="22"/>
          <w:rtl/>
        </w:rPr>
        <w:t>)، حيث سيكون لديكم وقت للإعجاب بأحد أجمل وأروع المجمعات الفنية في إيطاليا، بما في ذلك برج بيزا المائل الشهير. بعد ذلك، سنتجه إلى روما، مع الوصول في وقت لاحق من اليوم</w:t>
      </w:r>
    </w:p>
    <w:p w14:paraId="6A5059B8" w14:textId="77777777"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p>
    <w:p w14:paraId="2DAB8597" w14:textId="5F5595C6"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8E75FD">
        <w:rPr>
          <w:rFonts w:asciiTheme="minorHAnsi" w:hAnsiTheme="minorHAnsi" w:cstheme="minorHAnsi"/>
          <w:bCs/>
          <w:color w:val="002060"/>
          <w:sz w:val="22"/>
          <w:rtl/>
        </w:rPr>
        <w:t xml:space="preserve">اليوم العاشر   : </w:t>
      </w:r>
      <w:r w:rsidRPr="008E75FD">
        <w:rPr>
          <w:rFonts w:asciiTheme="minorHAnsi" w:hAnsiTheme="minorHAnsi" w:cstheme="minorHAnsi"/>
          <w:sz w:val="22"/>
          <w:rtl/>
        </w:rPr>
        <w:t xml:space="preserve">   </w:t>
      </w:r>
      <w:r w:rsidRPr="008E75FD">
        <w:rPr>
          <w:rFonts w:asciiTheme="minorHAnsi" w:hAnsiTheme="minorHAnsi" w:cstheme="minorHAnsi"/>
          <w:bCs/>
          <w:color w:val="002060"/>
          <w:sz w:val="22"/>
          <w:rtl/>
          <w:lang w:bidi="ar-JO"/>
        </w:rPr>
        <w:t>الاثنين</w:t>
      </w:r>
      <w:r w:rsidRPr="008E75FD">
        <w:rPr>
          <w:rFonts w:asciiTheme="minorHAnsi" w:hAnsiTheme="minorHAnsi" w:cstheme="minorHAnsi"/>
          <w:b w:val="0"/>
          <w:bCs/>
          <w:color w:val="002060"/>
          <w:sz w:val="22"/>
          <w:rtl/>
          <w:lang w:bidi="ar-JO"/>
        </w:rPr>
        <w:t>-</w:t>
      </w:r>
      <w:r w:rsidRPr="008E75FD">
        <w:rPr>
          <w:rFonts w:asciiTheme="minorHAnsi" w:hAnsiTheme="minorHAnsi" w:cstheme="minorHAnsi"/>
          <w:bCs/>
          <w:color w:val="002060"/>
          <w:sz w:val="22"/>
          <w:rtl/>
        </w:rPr>
        <w:t>روما</w:t>
      </w:r>
    </w:p>
    <w:p w14:paraId="303C3FEF" w14:textId="0C23721D"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8E75FD">
        <w:rPr>
          <w:rFonts w:asciiTheme="minorHAnsi" w:hAnsiTheme="minorHAnsi" w:cstheme="minorHAnsi"/>
          <w:color w:val="000000"/>
          <w:sz w:val="22"/>
          <w:rtl/>
        </w:rPr>
        <w:t>في الصباح، سننطلق في جولة إرشادية لمدة ثلاث ساعات في المدينة الخالدة، تجمع بين جولة سيراً على الأقدام في روما الإمبراطورية وجولة بانورامية بالحافلة، لاكتشاف واحدة من أقدم وأهم مدن الحضارة الغربية. وخلال الجولة، سنشاهد أبرز المعالم التاريخية، بما في ذلك قوس قسطنطين، والواجهة الخارجية للكولوسيوم  ( من الخارج ) و الاثار  الإمبراطورية، وسيرك ماكسيموس، وحمّامات كاراكلا، وبازيليك سانتا ماريا ماجوري، وهرم كايوس سيستيوس، وقلعة سانت أنجلو. ستنتهي الجولة في مدينة الفاتيكان حوالي الساعة 11:00 صباحًا. بعد ذلك، سيعرض مرشدنا زيارة اختيارية لاستكشاف متاحف الفاتيكان وكنيسة سيستين. في نهاية اليوم، سنوفّر خدمة نقل إلى حي تراستيفيري الشهير، المعروف بمطاعمه وأجوائه الحيوية. وستكون العودة إلى الفندق حوالي الساعة 8:30 مساءً</w:t>
      </w:r>
    </w:p>
    <w:p w14:paraId="4BC75DEF" w14:textId="77777777"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p>
    <w:p w14:paraId="46721BBE" w14:textId="7DFF111E"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8E75FD">
        <w:rPr>
          <w:rFonts w:asciiTheme="minorHAnsi" w:hAnsiTheme="minorHAnsi" w:cstheme="minorHAnsi"/>
          <w:bCs/>
          <w:color w:val="002060"/>
          <w:sz w:val="22"/>
          <w:rtl/>
        </w:rPr>
        <w:t xml:space="preserve">اليوم الحادي عشر    : </w:t>
      </w:r>
      <w:r w:rsidRPr="008E75FD">
        <w:rPr>
          <w:rFonts w:asciiTheme="minorHAnsi" w:hAnsiTheme="minorHAnsi" w:cstheme="minorHAnsi"/>
          <w:sz w:val="22"/>
          <w:rtl/>
        </w:rPr>
        <w:t xml:space="preserve">   </w:t>
      </w:r>
      <w:r w:rsidRPr="008E75FD">
        <w:rPr>
          <w:rFonts w:asciiTheme="minorHAnsi" w:hAnsiTheme="minorHAnsi" w:cstheme="minorHAnsi"/>
          <w:bCs/>
          <w:color w:val="002060"/>
          <w:sz w:val="22"/>
          <w:rtl/>
          <w:lang w:bidi="ar-JO"/>
        </w:rPr>
        <w:t>الثلاثاء</w:t>
      </w:r>
      <w:r w:rsidRPr="008E75FD">
        <w:rPr>
          <w:rFonts w:asciiTheme="minorHAnsi" w:hAnsiTheme="minorHAnsi" w:cstheme="minorHAnsi"/>
          <w:b w:val="0"/>
          <w:bCs/>
          <w:color w:val="002060"/>
          <w:sz w:val="22"/>
          <w:rtl/>
          <w:lang w:bidi="ar-JO"/>
        </w:rPr>
        <w:t>-</w:t>
      </w:r>
      <w:r w:rsidRPr="008E75FD">
        <w:rPr>
          <w:rFonts w:asciiTheme="minorHAnsi" w:hAnsiTheme="minorHAnsi" w:cstheme="minorHAnsi"/>
          <w:bCs/>
          <w:color w:val="002060"/>
          <w:sz w:val="22"/>
          <w:rtl/>
        </w:rPr>
        <w:t>روما – فلورنسا</w:t>
      </w:r>
    </w:p>
    <w:p w14:paraId="0FC6899E" w14:textId="4FDDEC1A"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8E75FD">
        <w:rPr>
          <w:rFonts w:asciiTheme="minorHAnsi" w:hAnsiTheme="minorHAnsi" w:cstheme="minorHAnsi"/>
          <w:color w:val="000000"/>
          <w:sz w:val="22"/>
          <w:rtl/>
        </w:rPr>
        <w:t>اليوم، سنغادر روما ونتجه شمالًا، مستمتعين بالمناظر الطبيعية الخلابة على طول الطريق. عند الوصول إلى فلورنسا، سنتوجه مباشرة إلى بيازال ميكيلانجيلو للاستمتاع بإطلالات رائعة على المدينة. بعد ذلك، سنسير نحو مركز المدينة التاريخي، حيث سيكون لديكم وقت لتناول الغداء، ثم سنقوم بـ جولة سيراً على الأقدام مع مرشد محلي خبير لاستكشاف أبرز معالم المدينة، بما في ذلك جسر بونتي فيكيو، الكاتدرائية الكبرى (الدومو)، وساحة بيازا ديلا سينيوريا. تُعتبر فلورنسا متحفًا مفتوحًا تحت السماء. بعد الجولة، سيكون لديكم وقت حر لاستكشاف المدينة على راحتكم. وفي المساء، ستجدون العديد من خيارات العشاء، إذ تضم هذه المنطقة مطاعم متنوعة تقدم مأكولات عالمية مختلفة</w:t>
      </w:r>
    </w:p>
    <w:p w14:paraId="0D916040" w14:textId="77777777"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p>
    <w:p w14:paraId="5B61BD54" w14:textId="19DFD643"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8E75FD">
        <w:rPr>
          <w:rFonts w:asciiTheme="minorHAnsi" w:hAnsiTheme="minorHAnsi" w:cstheme="minorHAnsi"/>
          <w:bCs/>
          <w:color w:val="002060"/>
          <w:sz w:val="22"/>
          <w:rtl/>
        </w:rPr>
        <w:t xml:space="preserve">اليوم الثاني  عشر   : </w:t>
      </w:r>
      <w:r w:rsidRPr="008E75FD">
        <w:rPr>
          <w:rFonts w:asciiTheme="minorHAnsi" w:hAnsiTheme="minorHAnsi" w:cstheme="minorHAnsi"/>
          <w:sz w:val="22"/>
          <w:rtl/>
        </w:rPr>
        <w:t xml:space="preserve">   </w:t>
      </w:r>
      <w:r w:rsidRPr="008E75FD">
        <w:rPr>
          <w:rFonts w:asciiTheme="minorHAnsi" w:hAnsiTheme="minorHAnsi" w:cstheme="minorHAnsi"/>
          <w:b w:val="0"/>
          <w:bCs/>
          <w:color w:val="002060"/>
          <w:sz w:val="22"/>
          <w:rtl/>
          <w:lang w:bidi="ar-JO"/>
        </w:rPr>
        <w:t>الأربعاء-</w:t>
      </w:r>
      <w:r w:rsidRPr="008E75FD">
        <w:rPr>
          <w:rFonts w:asciiTheme="minorHAnsi" w:hAnsiTheme="minorHAnsi" w:cstheme="minorHAnsi"/>
          <w:bCs/>
          <w:color w:val="002060"/>
          <w:sz w:val="22"/>
          <w:rtl/>
        </w:rPr>
        <w:t>فلورنسا – البندقية</w:t>
      </w:r>
    </w:p>
    <w:p w14:paraId="0A3FB515" w14:textId="590554B5"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8E75FD">
        <w:rPr>
          <w:rFonts w:asciiTheme="minorHAnsi" w:hAnsiTheme="minorHAnsi" w:cstheme="minorHAnsi"/>
          <w:color w:val="000000"/>
          <w:sz w:val="22"/>
          <w:rtl/>
        </w:rPr>
        <w:t>اليوم، سنستمتع بالمناظر الجبلية الخلابة أثناء عبورنا جبال الأبينين. عند الوصول إلى البندقية، سنركب القارب عبر قناة جوديكّا إلى جزيرة البندقية</w:t>
      </w:r>
      <w:r w:rsidRPr="008E75FD">
        <w:rPr>
          <w:rFonts w:asciiTheme="minorHAnsi" w:hAnsiTheme="minorHAnsi" w:cstheme="minorHAnsi"/>
          <w:color w:val="000000"/>
          <w:sz w:val="22"/>
        </w:rPr>
        <w:t>.</w:t>
      </w:r>
      <w:r w:rsidRPr="008E75FD">
        <w:rPr>
          <w:rFonts w:asciiTheme="minorHAnsi" w:hAnsiTheme="minorHAnsi" w:cstheme="minorHAnsi"/>
          <w:color w:val="000000"/>
          <w:sz w:val="22"/>
          <w:rtl/>
        </w:rPr>
        <w:t xml:space="preserve"> برفقة مرشد محلي، سنزور ساحة سان ماركو الرائعة. بعد ذلك، سنقوم بجولة في مصنع زجاج مورانو، حيث ستطلعون على التقنيات المذهلة المستخدمة في صناعة هذا الزجاج العريق. سيكون لديكم بعض الوقت الحر لاستكشاف المدينة بأنفسكم. ستكون الإقامة في منطقة ميستري</w:t>
      </w:r>
    </w:p>
    <w:p w14:paraId="2A6B1948" w14:textId="77777777"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p>
    <w:p w14:paraId="77E38A35" w14:textId="1C5FCF81"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002060"/>
          <w:sz w:val="22"/>
          <w:rtl/>
        </w:rPr>
      </w:pPr>
      <w:r w:rsidRPr="008E75FD">
        <w:rPr>
          <w:rFonts w:asciiTheme="minorHAnsi" w:hAnsiTheme="minorHAnsi" w:cstheme="minorHAnsi"/>
          <w:bCs/>
          <w:color w:val="002060"/>
          <w:sz w:val="22"/>
          <w:rtl/>
        </w:rPr>
        <w:t xml:space="preserve">اليوم الثالث   عشر   : </w:t>
      </w:r>
      <w:r w:rsidRPr="008E75FD">
        <w:rPr>
          <w:rFonts w:asciiTheme="minorHAnsi" w:hAnsiTheme="minorHAnsi" w:cstheme="minorHAnsi"/>
          <w:sz w:val="22"/>
          <w:rtl/>
        </w:rPr>
        <w:t xml:space="preserve">   </w:t>
      </w:r>
      <w:r w:rsidRPr="008E75FD">
        <w:rPr>
          <w:rFonts w:asciiTheme="minorHAnsi" w:hAnsiTheme="minorHAnsi" w:cstheme="minorHAnsi"/>
          <w:bCs/>
          <w:color w:val="002060"/>
          <w:sz w:val="22"/>
          <w:rtl/>
          <w:lang w:bidi="ar-JO"/>
        </w:rPr>
        <w:t>الخميس</w:t>
      </w:r>
      <w:r w:rsidRPr="008E75FD">
        <w:rPr>
          <w:rFonts w:asciiTheme="minorHAnsi" w:hAnsiTheme="minorHAnsi" w:cstheme="minorHAnsi"/>
          <w:b w:val="0"/>
          <w:bCs/>
          <w:color w:val="002060"/>
          <w:sz w:val="22"/>
          <w:rtl/>
          <w:lang w:bidi="ar-JO"/>
        </w:rPr>
        <w:t>-</w:t>
      </w:r>
      <w:r w:rsidRPr="008E75FD">
        <w:rPr>
          <w:rFonts w:asciiTheme="minorHAnsi" w:hAnsiTheme="minorHAnsi" w:cstheme="minorHAnsi"/>
          <w:bCs/>
          <w:color w:val="002060"/>
          <w:sz w:val="22"/>
          <w:rtl/>
        </w:rPr>
        <w:t>البندقية</w:t>
      </w:r>
    </w:p>
    <w:p w14:paraId="00C2B441" w14:textId="6457DA4F"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r w:rsidRPr="008E75FD">
        <w:rPr>
          <w:rFonts w:asciiTheme="minorHAnsi" w:hAnsiTheme="minorHAnsi" w:cstheme="minorHAnsi"/>
          <w:color w:val="000000"/>
          <w:sz w:val="22"/>
          <w:rtl/>
        </w:rPr>
        <w:t>بعد الإفطار، ستختتم رحلتنا، تاركةً لكم ذكريات رائعة تدوم مدى الحياة</w:t>
      </w:r>
    </w:p>
    <w:p w14:paraId="55D22D45" w14:textId="77777777"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color w:val="000000"/>
          <w:sz w:val="22"/>
          <w:rtl/>
        </w:rPr>
      </w:pPr>
    </w:p>
    <w:p w14:paraId="0608634A" w14:textId="71D09B85" w:rsidR="008E75FD" w:rsidRPr="008E75FD" w:rsidRDefault="008E75FD" w:rsidP="008E75FD">
      <w:pPr>
        <w:pStyle w:val="A1"/>
        <w:bidi/>
        <w:spacing w:line="240" w:lineRule="auto"/>
        <w:jc w:val="left"/>
        <w:cnfStyle w:val="101000000000" w:firstRow="1" w:lastRow="0" w:firstColumn="1" w:lastColumn="0" w:oddVBand="0" w:evenVBand="0" w:oddHBand="0" w:evenHBand="0" w:firstRowFirstColumn="0" w:firstRowLastColumn="0" w:lastRowFirstColumn="0" w:lastRowLastColumn="0"/>
        <w:rPr>
          <w:rFonts w:asciiTheme="minorHAnsi" w:hAnsiTheme="minorHAnsi" w:cstheme="minorHAnsi"/>
          <w:bCs/>
          <w:color w:val="FF0000"/>
          <w:sz w:val="22"/>
          <w:rtl/>
        </w:rPr>
      </w:pPr>
      <w:r w:rsidRPr="008E75FD">
        <w:rPr>
          <w:rFonts w:asciiTheme="minorHAnsi" w:hAnsiTheme="minorHAnsi" w:cstheme="minorHAnsi"/>
          <w:bCs/>
          <w:color w:val="FF0000"/>
          <w:sz w:val="22"/>
          <w:rtl/>
        </w:rPr>
        <w:t>الأسعار تشمل</w:t>
      </w:r>
    </w:p>
    <w:p w14:paraId="1C32481D" w14:textId="77777777" w:rsidR="008E75FD" w:rsidRPr="008E75FD" w:rsidRDefault="008E75FD" w:rsidP="008E75FD">
      <w:pPr>
        <w:pStyle w:val="NormalWeb"/>
        <w:numPr>
          <w:ilvl w:val="0"/>
          <w:numId w:val="6"/>
        </w:numPr>
        <w:bidi/>
        <w:spacing w:before="0" w:beforeAutospacing="0" w:after="0" w:afterAutospacing="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tl/>
        </w:rPr>
      </w:pPr>
      <w:r w:rsidRPr="008E75FD">
        <w:rPr>
          <w:rFonts w:asciiTheme="minorHAnsi" w:hAnsiTheme="minorHAnsi" w:cstheme="minorHAnsi"/>
          <w:color w:val="000000"/>
          <w:sz w:val="22"/>
          <w:szCs w:val="22"/>
          <w:rtl/>
        </w:rPr>
        <w:t>المواصلات بواسطة باص سياحي</w:t>
      </w:r>
    </w:p>
    <w:p w14:paraId="7CD0A19A" w14:textId="77777777" w:rsidR="008E75FD" w:rsidRPr="008E75FD" w:rsidRDefault="008E75FD" w:rsidP="008E75FD">
      <w:pPr>
        <w:pStyle w:val="NormalWeb"/>
        <w:numPr>
          <w:ilvl w:val="0"/>
          <w:numId w:val="6"/>
        </w:numPr>
        <w:bidi/>
        <w:spacing w:before="0" w:beforeAutospacing="0" w:after="0" w:afterAutospacing="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tl/>
        </w:rPr>
      </w:pPr>
      <w:r w:rsidRPr="008E75FD">
        <w:rPr>
          <w:rFonts w:asciiTheme="minorHAnsi" w:hAnsiTheme="minorHAnsi" w:cstheme="minorHAnsi"/>
          <w:color w:val="000000"/>
          <w:sz w:val="22"/>
          <w:szCs w:val="22"/>
          <w:rtl/>
        </w:rPr>
        <w:t>دليل سياحي باللغة الإنجليزية</w:t>
      </w:r>
    </w:p>
    <w:p w14:paraId="13197F06" w14:textId="77777777" w:rsidR="008E75FD" w:rsidRPr="008E75FD" w:rsidRDefault="008E75FD" w:rsidP="008E75FD">
      <w:pPr>
        <w:pStyle w:val="NormalWeb"/>
        <w:numPr>
          <w:ilvl w:val="0"/>
          <w:numId w:val="6"/>
        </w:numPr>
        <w:bidi/>
        <w:spacing w:before="0" w:beforeAutospacing="0" w:after="0" w:afterAutospacing="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tl/>
        </w:rPr>
      </w:pPr>
      <w:r w:rsidRPr="008E75FD">
        <w:rPr>
          <w:rFonts w:asciiTheme="minorHAnsi" w:hAnsiTheme="minorHAnsi" w:cstheme="minorHAnsi"/>
          <w:color w:val="000000"/>
          <w:sz w:val="22"/>
          <w:szCs w:val="22"/>
          <w:rtl/>
        </w:rPr>
        <w:t>بوفيه الإفطار</w:t>
      </w:r>
    </w:p>
    <w:p w14:paraId="47209F70" w14:textId="77777777" w:rsidR="008E75FD" w:rsidRPr="008E75FD" w:rsidRDefault="008E75FD" w:rsidP="008E75FD">
      <w:pPr>
        <w:pStyle w:val="NormalWeb"/>
        <w:numPr>
          <w:ilvl w:val="0"/>
          <w:numId w:val="6"/>
        </w:numPr>
        <w:bidi/>
        <w:spacing w:before="0" w:beforeAutospacing="0" w:after="0" w:afterAutospacing="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8E75FD">
        <w:rPr>
          <w:rFonts w:asciiTheme="minorHAnsi" w:hAnsiTheme="minorHAnsi" w:cstheme="minorHAnsi"/>
          <w:color w:val="000000"/>
          <w:sz w:val="22"/>
          <w:szCs w:val="22"/>
          <w:rtl/>
        </w:rPr>
        <w:t>الاستقبال في المطار</w:t>
      </w:r>
    </w:p>
    <w:p w14:paraId="295AD585" w14:textId="77777777" w:rsidR="008E75FD" w:rsidRPr="008E75FD" w:rsidRDefault="008E75FD" w:rsidP="008E75FD">
      <w:pPr>
        <w:pStyle w:val="NormalWeb"/>
        <w:numPr>
          <w:ilvl w:val="0"/>
          <w:numId w:val="6"/>
        </w:numPr>
        <w:bidi/>
        <w:spacing w:before="0" w:beforeAutospacing="0" w:after="0" w:afterAutospacing="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tl/>
        </w:rPr>
      </w:pPr>
      <w:r w:rsidRPr="008E75FD">
        <w:rPr>
          <w:rFonts w:asciiTheme="minorHAnsi" w:hAnsiTheme="minorHAnsi" w:cstheme="minorHAnsi"/>
          <w:color w:val="000000"/>
          <w:sz w:val="22"/>
          <w:szCs w:val="22"/>
          <w:rtl/>
        </w:rPr>
        <w:t xml:space="preserve">فنادق 4* </w:t>
      </w:r>
    </w:p>
    <w:p w14:paraId="16B9B485" w14:textId="77777777" w:rsidR="008E75FD" w:rsidRPr="008E75FD" w:rsidRDefault="008E75FD" w:rsidP="008E75FD">
      <w:pPr>
        <w:pStyle w:val="NormalWeb"/>
        <w:numPr>
          <w:ilvl w:val="0"/>
          <w:numId w:val="6"/>
        </w:numPr>
        <w:bidi/>
        <w:spacing w:after="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8E75FD">
        <w:rPr>
          <w:rFonts w:asciiTheme="minorHAnsi" w:hAnsiTheme="minorHAnsi" w:cstheme="minorHAnsi"/>
          <w:color w:val="000000"/>
          <w:sz w:val="22"/>
          <w:szCs w:val="22"/>
          <w:rtl/>
        </w:rPr>
        <w:t>جولة المدن: باريس، روما، فلورنسا، البندقية</w:t>
      </w:r>
    </w:p>
    <w:p w14:paraId="5C8DAD58" w14:textId="77777777" w:rsidR="008E75FD" w:rsidRPr="008E75FD" w:rsidRDefault="008E75FD" w:rsidP="008E75FD">
      <w:pPr>
        <w:pStyle w:val="NormalWeb"/>
        <w:numPr>
          <w:ilvl w:val="0"/>
          <w:numId w:val="6"/>
        </w:numPr>
        <w:bidi/>
        <w:spacing w:after="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8E75FD">
        <w:rPr>
          <w:rFonts w:asciiTheme="minorHAnsi" w:hAnsiTheme="minorHAnsi" w:cstheme="minorHAnsi"/>
          <w:color w:val="000000"/>
          <w:sz w:val="22"/>
          <w:szCs w:val="22"/>
          <w:rtl/>
        </w:rPr>
        <w:t>رحلة اختيارية: قصر فرساي في باريس (الدخول غير مشمول)</w:t>
      </w:r>
    </w:p>
    <w:p w14:paraId="27931C1C" w14:textId="77777777" w:rsidR="008E75FD" w:rsidRPr="008E75FD" w:rsidRDefault="008E75FD" w:rsidP="008E75FD">
      <w:pPr>
        <w:pStyle w:val="NormalWeb"/>
        <w:numPr>
          <w:ilvl w:val="0"/>
          <w:numId w:val="6"/>
        </w:numPr>
        <w:bidi/>
        <w:spacing w:after="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8E75FD">
        <w:rPr>
          <w:rFonts w:asciiTheme="minorHAnsi" w:hAnsiTheme="minorHAnsi" w:cstheme="minorHAnsi"/>
          <w:color w:val="000000"/>
          <w:sz w:val="22"/>
          <w:szCs w:val="22"/>
          <w:rtl/>
        </w:rPr>
        <w:t>رحلات بحرية: نهر السين في باريس، بحيرة زيورخ، إلى جزيرة البندقية</w:t>
      </w:r>
    </w:p>
    <w:p w14:paraId="16AA2433" w14:textId="77777777" w:rsidR="008E75FD" w:rsidRPr="008E75FD" w:rsidRDefault="008E75FD" w:rsidP="008E75FD">
      <w:pPr>
        <w:pStyle w:val="NormalWeb"/>
        <w:numPr>
          <w:ilvl w:val="0"/>
          <w:numId w:val="6"/>
        </w:numPr>
        <w:bidi/>
        <w:spacing w:after="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8E75FD">
        <w:rPr>
          <w:rFonts w:asciiTheme="minorHAnsi" w:hAnsiTheme="minorHAnsi" w:cstheme="minorHAnsi"/>
          <w:color w:val="000000"/>
          <w:sz w:val="22"/>
          <w:szCs w:val="22"/>
          <w:rtl/>
        </w:rPr>
        <w:t>تنقلات مسائية: تراستيفيري في روما</w:t>
      </w:r>
    </w:p>
    <w:p w14:paraId="18552D8E" w14:textId="77777777" w:rsidR="008E75FD" w:rsidRPr="008E75FD" w:rsidRDefault="008E75FD" w:rsidP="008E75FD">
      <w:pPr>
        <w:pStyle w:val="NormalWeb"/>
        <w:numPr>
          <w:ilvl w:val="0"/>
          <w:numId w:val="6"/>
        </w:numPr>
        <w:bidi/>
        <w:spacing w:after="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8E75FD">
        <w:rPr>
          <w:rFonts w:asciiTheme="minorHAnsi" w:hAnsiTheme="minorHAnsi" w:cstheme="minorHAnsi"/>
          <w:color w:val="000000"/>
          <w:sz w:val="22"/>
          <w:szCs w:val="22"/>
          <w:rtl/>
        </w:rPr>
        <w:t>انتقالات: حي مونمارتر في باريس، بيازال ميكيلانجيلو في فلورنسا</w:t>
      </w:r>
    </w:p>
    <w:p w14:paraId="7E68CEE7" w14:textId="77777777" w:rsidR="008E75FD" w:rsidRPr="008E75FD" w:rsidRDefault="008E75FD" w:rsidP="008E75FD">
      <w:pPr>
        <w:pStyle w:val="NormalWeb"/>
        <w:numPr>
          <w:ilvl w:val="0"/>
          <w:numId w:val="6"/>
        </w:numPr>
        <w:bidi/>
        <w:spacing w:after="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8E75FD">
        <w:rPr>
          <w:rFonts w:asciiTheme="minorHAnsi" w:hAnsiTheme="minorHAnsi" w:cstheme="minorHAnsi"/>
          <w:color w:val="000000"/>
          <w:sz w:val="22"/>
          <w:szCs w:val="22"/>
          <w:rtl/>
        </w:rPr>
        <w:t>تذاكر دخول: الطابق الثاني من برج إيفل في باريس، مصنع زجاج مورانو في البندقية</w:t>
      </w:r>
    </w:p>
    <w:p w14:paraId="5CC8374C" w14:textId="77777777" w:rsidR="008E75FD" w:rsidRPr="008E75FD" w:rsidRDefault="008E75FD" w:rsidP="008E75FD">
      <w:pPr>
        <w:pStyle w:val="NormalWeb"/>
        <w:numPr>
          <w:ilvl w:val="0"/>
          <w:numId w:val="6"/>
        </w:numPr>
        <w:bidi/>
        <w:spacing w:after="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8E75FD">
        <w:rPr>
          <w:rFonts w:asciiTheme="minorHAnsi" w:hAnsiTheme="minorHAnsi" w:cstheme="minorHAnsi"/>
          <w:color w:val="000000"/>
          <w:sz w:val="22"/>
          <w:szCs w:val="22"/>
          <w:rtl/>
        </w:rPr>
        <w:t>قطار: رابيرسفيل / زيورخ، ساحة المعجزات في بيزا</w:t>
      </w:r>
    </w:p>
    <w:p w14:paraId="72D26BF8" w14:textId="77777777" w:rsidR="008E75FD" w:rsidRPr="008E75FD" w:rsidRDefault="008E75FD" w:rsidP="008E75FD">
      <w:pPr>
        <w:pStyle w:val="NormalWeb"/>
        <w:numPr>
          <w:ilvl w:val="0"/>
          <w:numId w:val="6"/>
        </w:numPr>
        <w:bidi/>
        <w:spacing w:after="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8E75FD">
        <w:rPr>
          <w:rFonts w:asciiTheme="minorHAnsi" w:hAnsiTheme="minorHAnsi" w:cstheme="minorHAnsi"/>
          <w:color w:val="000000"/>
          <w:sz w:val="22"/>
          <w:szCs w:val="22"/>
          <w:rtl/>
        </w:rPr>
        <w:t>تلفريك / كابل كار: ليون، جبل غريندلوالد فيرست</w:t>
      </w:r>
    </w:p>
    <w:p w14:paraId="31DE6C69" w14:textId="2F6C8FB9" w:rsidR="008E75FD" w:rsidRPr="008E75FD" w:rsidRDefault="008E75FD" w:rsidP="008E75FD">
      <w:pPr>
        <w:pStyle w:val="NormalWeb"/>
        <w:numPr>
          <w:ilvl w:val="0"/>
          <w:numId w:val="6"/>
        </w:numPr>
        <w:bidi/>
        <w:spacing w:after="0"/>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bCs/>
          <w:color w:val="000000"/>
          <w:sz w:val="22"/>
          <w:szCs w:val="22"/>
          <w:rtl/>
        </w:rPr>
      </w:pPr>
      <w:r w:rsidRPr="008E75FD">
        <w:rPr>
          <w:rFonts w:asciiTheme="minorHAnsi" w:hAnsiTheme="minorHAnsi" w:cstheme="minorHAnsi"/>
          <w:color w:val="000000"/>
          <w:sz w:val="22"/>
          <w:szCs w:val="22"/>
          <w:rtl/>
        </w:rPr>
        <w:t>وجبة غداء مشمولة: لوسيرن</w:t>
      </w:r>
    </w:p>
    <w:p w14:paraId="3D79D337" w14:textId="77777777" w:rsidR="008E75FD" w:rsidRPr="008E75FD" w:rsidRDefault="008E75FD" w:rsidP="008E75FD">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Cs/>
          <w:noProof w:val="0"/>
          <w:color w:val="auto"/>
          <w:kern w:val="0"/>
          <w:sz w:val="34"/>
          <w:szCs w:val="34"/>
          <w:rtl/>
          <w14:ligatures w14:val="none"/>
        </w:rPr>
      </w:pPr>
    </w:p>
    <w:p w14:paraId="3306BECA" w14:textId="77777777" w:rsidR="008E75FD" w:rsidRPr="00A20452" w:rsidRDefault="008E75FD" w:rsidP="008E75FD">
      <w:pPr>
        <w:pStyle w:val="A1"/>
        <w:bidi/>
        <w:spacing w:line="240" w:lineRule="auto"/>
        <w:cnfStyle w:val="101000000000" w:firstRow="1" w:lastRow="0" w:firstColumn="1" w:lastColumn="0" w:oddVBand="0" w:evenVBand="0" w:oddHBand="0" w:evenHBand="0" w:firstRowFirstColumn="0" w:firstRowLastColumn="0" w:lastRowFirstColumn="0" w:lastRowLastColumn="0"/>
        <w:rPr>
          <w:rFonts w:ascii="Amasis MT Pro" w:eastAsia="Times New Roman" w:hAnsi="Amasis MT Pro" w:cs="Times New Roman"/>
          <w:bCs/>
          <w:noProof w:val="0"/>
          <w:color w:val="auto"/>
          <w:kern w:val="0"/>
          <w:sz w:val="34"/>
          <w:szCs w:val="34"/>
          <w:rtl/>
          <w14:ligatures w14:val="none"/>
        </w:rPr>
      </w:pPr>
    </w:p>
    <w:sectPr w:rsidR="008E75FD" w:rsidRPr="00A204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B57F" w14:textId="77777777" w:rsidR="00CF3380" w:rsidRDefault="00CF3380" w:rsidP="001A37AE">
      <w:pPr>
        <w:spacing w:after="0" w:line="240" w:lineRule="auto"/>
      </w:pPr>
      <w:r>
        <w:separator/>
      </w:r>
    </w:p>
  </w:endnote>
  <w:endnote w:type="continuationSeparator" w:id="0">
    <w:p w14:paraId="4A9DFF42" w14:textId="77777777" w:rsidR="00CF3380" w:rsidRDefault="00CF3380"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11A1" w14:textId="77777777" w:rsidR="00CF3380" w:rsidRDefault="00CF3380" w:rsidP="001A37AE">
      <w:pPr>
        <w:spacing w:after="0" w:line="240" w:lineRule="auto"/>
      </w:pPr>
      <w:r>
        <w:separator/>
      </w:r>
    </w:p>
  </w:footnote>
  <w:footnote w:type="continuationSeparator" w:id="0">
    <w:p w14:paraId="6F9254E2" w14:textId="77777777" w:rsidR="00CF3380" w:rsidRDefault="00CF3380"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BF34DB"/>
    <w:multiLevelType w:val="hybridMultilevel"/>
    <w:tmpl w:val="440608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04ABF"/>
    <w:multiLevelType w:val="hybridMultilevel"/>
    <w:tmpl w:val="69CC38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1498F"/>
    <w:multiLevelType w:val="hybridMultilevel"/>
    <w:tmpl w:val="B8D8C8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86920D4"/>
    <w:multiLevelType w:val="hybridMultilevel"/>
    <w:tmpl w:val="2526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8529662">
    <w:abstractNumId w:val="2"/>
  </w:num>
  <w:num w:numId="2" w16cid:durableId="1361975579">
    <w:abstractNumId w:val="6"/>
  </w:num>
  <w:num w:numId="3" w16cid:durableId="577710212">
    <w:abstractNumId w:val="0"/>
  </w:num>
  <w:num w:numId="4" w16cid:durableId="2046173705">
    <w:abstractNumId w:val="7"/>
  </w:num>
  <w:num w:numId="5" w16cid:durableId="696858830">
    <w:abstractNumId w:val="5"/>
  </w:num>
  <w:num w:numId="6" w16cid:durableId="939484193">
    <w:abstractNumId w:val="3"/>
  </w:num>
  <w:num w:numId="7" w16cid:durableId="1290211791">
    <w:abstractNumId w:val="8"/>
  </w:num>
  <w:num w:numId="8" w16cid:durableId="2126921902">
    <w:abstractNumId w:val="1"/>
  </w:num>
  <w:num w:numId="9" w16cid:durableId="75151446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434D5"/>
    <w:rsid w:val="0016489E"/>
    <w:rsid w:val="001A37AE"/>
    <w:rsid w:val="001A425F"/>
    <w:rsid w:val="00213CC0"/>
    <w:rsid w:val="002203B9"/>
    <w:rsid w:val="00265A0C"/>
    <w:rsid w:val="002720BE"/>
    <w:rsid w:val="00274AB6"/>
    <w:rsid w:val="002C761B"/>
    <w:rsid w:val="00324CF9"/>
    <w:rsid w:val="00330A06"/>
    <w:rsid w:val="003575AD"/>
    <w:rsid w:val="00394567"/>
    <w:rsid w:val="004139A3"/>
    <w:rsid w:val="00420741"/>
    <w:rsid w:val="00443EF8"/>
    <w:rsid w:val="004608F5"/>
    <w:rsid w:val="00474B85"/>
    <w:rsid w:val="0048314A"/>
    <w:rsid w:val="004E0688"/>
    <w:rsid w:val="004F0D26"/>
    <w:rsid w:val="005050DE"/>
    <w:rsid w:val="00522B4D"/>
    <w:rsid w:val="005578CA"/>
    <w:rsid w:val="005578FF"/>
    <w:rsid w:val="005B02EC"/>
    <w:rsid w:val="0062661D"/>
    <w:rsid w:val="00633D32"/>
    <w:rsid w:val="006378F4"/>
    <w:rsid w:val="00643F75"/>
    <w:rsid w:val="006518A1"/>
    <w:rsid w:val="00661981"/>
    <w:rsid w:val="00664673"/>
    <w:rsid w:val="006A2FEF"/>
    <w:rsid w:val="006E01D4"/>
    <w:rsid w:val="00746071"/>
    <w:rsid w:val="00750A51"/>
    <w:rsid w:val="0076477E"/>
    <w:rsid w:val="007801BD"/>
    <w:rsid w:val="007A62BE"/>
    <w:rsid w:val="007D6814"/>
    <w:rsid w:val="007E4E1D"/>
    <w:rsid w:val="008035FB"/>
    <w:rsid w:val="0083045C"/>
    <w:rsid w:val="00850F63"/>
    <w:rsid w:val="00874348"/>
    <w:rsid w:val="008B5430"/>
    <w:rsid w:val="008E0D07"/>
    <w:rsid w:val="008E75FD"/>
    <w:rsid w:val="00933320"/>
    <w:rsid w:val="0093534E"/>
    <w:rsid w:val="009423BD"/>
    <w:rsid w:val="009E21C3"/>
    <w:rsid w:val="00A20452"/>
    <w:rsid w:val="00A219A0"/>
    <w:rsid w:val="00A3227D"/>
    <w:rsid w:val="00A4258C"/>
    <w:rsid w:val="00AA3041"/>
    <w:rsid w:val="00AB618B"/>
    <w:rsid w:val="00AC2EAC"/>
    <w:rsid w:val="00AD79DA"/>
    <w:rsid w:val="00AF3A26"/>
    <w:rsid w:val="00B02B6F"/>
    <w:rsid w:val="00B038D8"/>
    <w:rsid w:val="00B11805"/>
    <w:rsid w:val="00B22990"/>
    <w:rsid w:val="00B71CE8"/>
    <w:rsid w:val="00B727A8"/>
    <w:rsid w:val="00B87A29"/>
    <w:rsid w:val="00B905B3"/>
    <w:rsid w:val="00BF1275"/>
    <w:rsid w:val="00C31FD5"/>
    <w:rsid w:val="00C60D87"/>
    <w:rsid w:val="00C86A0C"/>
    <w:rsid w:val="00CF3380"/>
    <w:rsid w:val="00CF5E42"/>
    <w:rsid w:val="00D005EE"/>
    <w:rsid w:val="00D124F8"/>
    <w:rsid w:val="00D930B2"/>
    <w:rsid w:val="00DC28EA"/>
    <w:rsid w:val="00E25EF8"/>
    <w:rsid w:val="00E52DF4"/>
    <w:rsid w:val="00E60E66"/>
    <w:rsid w:val="00E61D8E"/>
    <w:rsid w:val="00E8447A"/>
    <w:rsid w:val="00E940EE"/>
    <w:rsid w:val="00EB4CB1"/>
    <w:rsid w:val="00EF0082"/>
    <w:rsid w:val="00F15D6D"/>
    <w:rsid w:val="00F40F10"/>
    <w:rsid w:val="00F46E2D"/>
    <w:rsid w:val="00F51F66"/>
    <w:rsid w:val="00F614AE"/>
    <w:rsid w:val="00F61DF5"/>
    <w:rsid w:val="00FC4B4A"/>
    <w:rsid w:val="00FC5F1D"/>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1912&amp;em_search=y&amp;em_search=y&amp;em_search=y&amp;em_search=y&amp;em_search=y&amp;em_search=y&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2</cp:revision>
  <dcterms:created xsi:type="dcterms:W3CDTF">2026-02-24T09:13:00Z</dcterms:created>
  <dcterms:modified xsi:type="dcterms:W3CDTF">2026-02-24T09:13:00Z</dcterms:modified>
</cp:coreProperties>
</file>